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D3C4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5" w14:textId="77777777" w:rsidR="008D405C" w:rsidRPr="000307D9" w:rsidRDefault="008D405C" w:rsidP="008D405C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0307D9">
        <w:rPr>
          <w:b/>
          <w:color w:val="000000" w:themeColor="text1"/>
          <w:sz w:val="24"/>
          <w:szCs w:val="24"/>
        </w:rPr>
        <w:t>ТИПОВАЯ ФОРМА</w:t>
      </w:r>
    </w:p>
    <w:p w14:paraId="2E2DD3C6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7" w14:textId="77777777" w:rsidR="008D405C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 xml:space="preserve">Договор о подключении (технологическом присоединении) </w:t>
      </w:r>
    </w:p>
    <w:p w14:paraId="2E2DD3C8" w14:textId="77777777" w:rsidR="008D405C" w:rsidRPr="00BA4FA9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>к систем</w:t>
      </w:r>
      <w:r>
        <w:rPr>
          <w:b/>
          <w:sz w:val="24"/>
          <w:szCs w:val="24"/>
        </w:rPr>
        <w:t>е</w:t>
      </w:r>
      <w:r w:rsidRPr="00994A41">
        <w:rPr>
          <w:b/>
          <w:sz w:val="24"/>
          <w:szCs w:val="24"/>
        </w:rPr>
        <w:t xml:space="preserve"> теплоснабжения № </w:t>
      </w:r>
      <w:r>
        <w:rPr>
          <w:b/>
          <w:sz w:val="24"/>
          <w:szCs w:val="24"/>
        </w:rPr>
        <w:t>______</w:t>
      </w:r>
    </w:p>
    <w:p w14:paraId="2E2DD3C9" w14:textId="77777777" w:rsidR="008D405C" w:rsidRDefault="008D405C" w:rsidP="004D1BEA">
      <w:pPr>
        <w:rPr>
          <w:b/>
          <w:i/>
          <w:sz w:val="24"/>
          <w:szCs w:val="24"/>
        </w:rPr>
      </w:pPr>
    </w:p>
    <w:p w14:paraId="2E2DD3CB" w14:textId="179EE15E" w:rsidR="008D405C" w:rsidRDefault="008D405C" w:rsidP="004D1BEA">
      <w:pPr>
        <w:tabs>
          <w:tab w:val="left" w:pos="8039"/>
        </w:tabs>
        <w:rPr>
          <w:sz w:val="24"/>
          <w:szCs w:val="24"/>
        </w:rPr>
      </w:pPr>
      <w:r w:rsidRPr="00994A41">
        <w:rPr>
          <w:sz w:val="24"/>
          <w:szCs w:val="24"/>
        </w:rPr>
        <w:t xml:space="preserve">г. </w:t>
      </w:r>
      <w:r w:rsidR="00F620EE">
        <w:rPr>
          <w:sz w:val="24"/>
          <w:szCs w:val="24"/>
        </w:rPr>
        <w:t>Южно-Сахалинск</w:t>
      </w:r>
      <w:r w:rsidRPr="00994A41">
        <w:rPr>
          <w:sz w:val="24"/>
          <w:szCs w:val="24"/>
        </w:rPr>
        <w:t xml:space="preserve">                                                             </w:t>
      </w:r>
      <w:r w:rsidR="00AA5EF0">
        <w:rPr>
          <w:sz w:val="24"/>
          <w:szCs w:val="24"/>
        </w:rPr>
        <w:t xml:space="preserve">               </w:t>
      </w:r>
      <w:r w:rsidRPr="00994A41">
        <w:rPr>
          <w:sz w:val="24"/>
          <w:szCs w:val="24"/>
        </w:rPr>
        <w:t xml:space="preserve"> </w:t>
      </w:r>
      <w:proofErr w:type="gramStart"/>
      <w:r w:rsidRPr="00994A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94A41">
        <w:rPr>
          <w:sz w:val="24"/>
          <w:szCs w:val="24"/>
        </w:rPr>
        <w:t>«</w:t>
      </w:r>
      <w:proofErr w:type="gramEnd"/>
      <w:r w:rsidRPr="00994A41">
        <w:rPr>
          <w:sz w:val="24"/>
          <w:szCs w:val="24"/>
        </w:rPr>
        <w:t>___» ________ 20___ г.</w:t>
      </w:r>
    </w:p>
    <w:p w14:paraId="2E2DD3CC" w14:textId="77777777" w:rsidR="008D405C" w:rsidRDefault="008D405C" w:rsidP="004D1BEA">
      <w:pPr>
        <w:tabs>
          <w:tab w:val="left" w:pos="8039"/>
        </w:tabs>
        <w:rPr>
          <w:sz w:val="24"/>
          <w:szCs w:val="24"/>
        </w:rPr>
      </w:pPr>
    </w:p>
    <w:p w14:paraId="2E2DD3CF" w14:textId="207BB80A" w:rsidR="008D405C" w:rsidRDefault="00F620EE" w:rsidP="00F620EE">
      <w:pPr>
        <w:tabs>
          <w:tab w:val="left" w:pos="8039"/>
        </w:tabs>
        <w:jc w:val="both"/>
        <w:rPr>
          <w:color w:val="000000" w:themeColor="text1"/>
          <w:sz w:val="24"/>
          <w:szCs w:val="24"/>
        </w:rPr>
      </w:pPr>
      <w:r w:rsidRPr="00F620EE">
        <w:rPr>
          <w:color w:val="000000" w:themeColor="text1"/>
          <w:sz w:val="24"/>
          <w:szCs w:val="24"/>
        </w:rPr>
        <w:t xml:space="preserve">Общество с ограниченной ответственностью ДальЭнергоИнвест (ООО «ДальЭнергоИнвест»), именуемое в дальнейшем «Исполнитель», в лице генерального директора Пак Дмитрия </w:t>
      </w:r>
      <w:proofErr w:type="spellStart"/>
      <w:r w:rsidRPr="00F620EE">
        <w:rPr>
          <w:color w:val="000000" w:themeColor="text1"/>
          <w:sz w:val="24"/>
          <w:szCs w:val="24"/>
        </w:rPr>
        <w:t>Енгиновича</w:t>
      </w:r>
      <w:proofErr w:type="spellEnd"/>
      <w:r w:rsidRPr="00F620EE">
        <w:rPr>
          <w:color w:val="000000" w:themeColor="text1"/>
          <w:sz w:val="24"/>
          <w:szCs w:val="24"/>
        </w:rPr>
        <w:t xml:space="preserve">, действующего на основании устава, с одной стороны, </w:t>
      </w:r>
      <w:r w:rsidR="008D405C" w:rsidRPr="000F3E5A">
        <w:rPr>
          <w:color w:val="000000" w:themeColor="text1"/>
          <w:sz w:val="24"/>
          <w:szCs w:val="24"/>
        </w:rPr>
        <w:t xml:space="preserve">и </w:t>
      </w:r>
      <w:r w:rsidR="008D405C" w:rsidRPr="00AD2E0D">
        <w:rPr>
          <w:color w:val="000000" w:themeColor="text1"/>
          <w:sz w:val="24"/>
          <w:szCs w:val="24"/>
        </w:rPr>
        <w:t xml:space="preserve">__________________ </w:t>
      </w:r>
      <w:r w:rsidR="008D405C" w:rsidRPr="000F3E5A">
        <w:rPr>
          <w:i/>
          <w:color w:val="000000" w:themeColor="text1"/>
          <w:sz w:val="24"/>
          <w:szCs w:val="24"/>
        </w:rPr>
        <w:t>(полное и сокращенное наименование Заявителя)</w:t>
      </w:r>
      <w:r w:rsidR="008D405C" w:rsidRPr="000F3E5A">
        <w:rPr>
          <w:rFonts w:eastAsia="Calibri"/>
          <w:color w:val="000000" w:themeColor="text1"/>
          <w:sz w:val="24"/>
          <w:szCs w:val="24"/>
        </w:rPr>
        <w:t xml:space="preserve">, </w:t>
      </w:r>
      <w:r w:rsidR="008D405C" w:rsidRPr="000F3E5A">
        <w:rPr>
          <w:color w:val="000000" w:themeColor="text1"/>
          <w:sz w:val="24"/>
          <w:szCs w:val="24"/>
        </w:rPr>
        <w:t xml:space="preserve">именуемое в дальнейшем </w:t>
      </w:r>
      <w:r w:rsidR="008D405C" w:rsidRPr="000F3E5A">
        <w:rPr>
          <w:b/>
          <w:color w:val="000000" w:themeColor="text1"/>
          <w:sz w:val="24"/>
          <w:szCs w:val="24"/>
        </w:rPr>
        <w:t>«Заявитель»</w:t>
      </w:r>
      <w:r w:rsidR="008D405C" w:rsidRPr="000F3E5A">
        <w:rPr>
          <w:color w:val="000000" w:themeColor="text1"/>
          <w:sz w:val="24"/>
          <w:szCs w:val="24"/>
        </w:rPr>
        <w:t xml:space="preserve">, в лице _______________ </w:t>
      </w:r>
      <w:r w:rsidR="008D405C" w:rsidRPr="000F3E5A">
        <w:rPr>
          <w:i/>
          <w:color w:val="000000" w:themeColor="text1"/>
          <w:sz w:val="24"/>
          <w:szCs w:val="24"/>
        </w:rPr>
        <w:t>(уполномоченное должностное лицо)</w:t>
      </w:r>
      <w:r w:rsidR="008D405C" w:rsidRPr="000F3E5A">
        <w:rPr>
          <w:color w:val="000000" w:themeColor="text1"/>
          <w:sz w:val="24"/>
          <w:szCs w:val="24"/>
        </w:rPr>
        <w:t xml:space="preserve">, действующего на основании _____________ </w:t>
      </w:r>
      <w:r w:rsidR="008D405C" w:rsidRPr="000F3E5A">
        <w:rPr>
          <w:i/>
          <w:color w:val="000000" w:themeColor="text1"/>
          <w:sz w:val="24"/>
          <w:szCs w:val="24"/>
        </w:rPr>
        <w:t>(уполномочивающий документ)</w:t>
      </w:r>
      <w:r w:rsidR="008D405C" w:rsidRPr="00AD2E0D">
        <w:rPr>
          <w:color w:val="000000" w:themeColor="text1"/>
          <w:sz w:val="24"/>
          <w:szCs w:val="24"/>
        </w:rPr>
        <w:t xml:space="preserve">, </w:t>
      </w:r>
      <w:r w:rsidR="008D405C" w:rsidRPr="000F3E5A">
        <w:rPr>
          <w:color w:val="000000" w:themeColor="text1"/>
          <w:sz w:val="24"/>
          <w:szCs w:val="24"/>
        </w:rPr>
        <w:t>с другой стороны,</w:t>
      </w:r>
      <w:r>
        <w:rPr>
          <w:color w:val="000000" w:themeColor="text1"/>
          <w:sz w:val="24"/>
          <w:szCs w:val="24"/>
        </w:rPr>
        <w:t xml:space="preserve"> </w:t>
      </w:r>
      <w:r w:rsidR="008D405C" w:rsidRPr="000F3E5A">
        <w:rPr>
          <w:color w:val="000000" w:themeColor="text1"/>
          <w:sz w:val="24"/>
          <w:szCs w:val="24"/>
        </w:rPr>
        <w:t>совместно именуемые «</w:t>
      </w:r>
      <w:r w:rsidR="008D405C" w:rsidRPr="000F3E5A">
        <w:rPr>
          <w:b/>
          <w:color w:val="000000" w:themeColor="text1"/>
          <w:sz w:val="24"/>
          <w:szCs w:val="24"/>
        </w:rPr>
        <w:t>Стороны</w:t>
      </w:r>
      <w:r w:rsidR="008D405C" w:rsidRPr="000F3E5A">
        <w:rPr>
          <w:color w:val="000000" w:themeColor="text1"/>
          <w:sz w:val="24"/>
          <w:szCs w:val="24"/>
        </w:rPr>
        <w:t>», на основании заявки Заявителя на подключение к системе теплоснабжения заключили настоящий Договор о нижеследующем:</w:t>
      </w:r>
    </w:p>
    <w:p w14:paraId="461D4CD7" w14:textId="77777777" w:rsidR="0041431C" w:rsidRPr="00F620EE" w:rsidRDefault="0041431C" w:rsidP="00F620EE">
      <w:pPr>
        <w:tabs>
          <w:tab w:val="left" w:pos="8039"/>
        </w:tabs>
        <w:jc w:val="both"/>
        <w:rPr>
          <w:color w:val="000000" w:themeColor="text1"/>
          <w:sz w:val="24"/>
          <w:szCs w:val="24"/>
          <w:u w:val="single"/>
        </w:rPr>
      </w:pPr>
    </w:p>
    <w:p w14:paraId="2E2DD3D1" w14:textId="77777777" w:rsidR="008D405C" w:rsidRPr="000F3E5A" w:rsidRDefault="008D405C" w:rsidP="004D1BEA">
      <w:pPr>
        <w:pStyle w:val="21"/>
        <w:numPr>
          <w:ilvl w:val="0"/>
          <w:numId w:val="1"/>
        </w:numPr>
        <w:tabs>
          <w:tab w:val="left" w:pos="851"/>
        </w:tabs>
        <w:spacing w:before="0" w:after="240" w:line="240" w:lineRule="auto"/>
        <w:ind w:left="0" w:firstLine="567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Общие положения</w:t>
      </w:r>
    </w:p>
    <w:p w14:paraId="2E2DD3D3" w14:textId="77777777" w:rsidR="008D405C" w:rsidRPr="000F3E5A" w:rsidRDefault="008D405C" w:rsidP="004D1BEA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Стороны подтверждают, что настоящий Договор о подключении (технологическом присоединении) к системам теплоснабжения (далее – Договор) заключен в соответствии требованиями Федерального закона от 27.07.2010 № 190-ФЗ «О теплоснабжении» 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РФ от 05.07.2018 № 787 (далее – Правила подключения к системам теплоснабжения), условия настоящего Договора не противоречат указанным нормативным актам. </w:t>
      </w:r>
    </w:p>
    <w:p w14:paraId="2E2DD3D4" w14:textId="77777777" w:rsidR="008D405C" w:rsidRPr="000F3E5A" w:rsidRDefault="008D405C" w:rsidP="004D1BEA">
      <w:pPr>
        <w:pStyle w:val="21"/>
        <w:numPr>
          <w:ilvl w:val="1"/>
          <w:numId w:val="1"/>
        </w:numPr>
        <w:tabs>
          <w:tab w:val="left" w:pos="567"/>
        </w:tabs>
        <w:spacing w:before="0" w:after="24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Имущество, созданное Исполнителем, в том числе в виде комплекса тепловых сетей в процессе исполнения обязательств по Договору, является собственностью Исполнителя.</w:t>
      </w:r>
    </w:p>
    <w:p w14:paraId="2E2DD3D7" w14:textId="77777777" w:rsidR="008D405C" w:rsidRPr="000F3E5A" w:rsidRDefault="008D405C" w:rsidP="004D1BEA">
      <w:pPr>
        <w:pStyle w:val="21"/>
        <w:numPr>
          <w:ilvl w:val="0"/>
          <w:numId w:val="1"/>
        </w:numPr>
        <w:spacing w:before="0" w:after="240" w:line="240" w:lineRule="auto"/>
        <w:ind w:left="0" w:firstLine="426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Предмет Договора</w:t>
      </w:r>
    </w:p>
    <w:p w14:paraId="2E2DD3D9" w14:textId="77777777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>Исполнитель обязуется осуществить подключение к системе теплоснабжения объекта капитального строительства Заявителя: _______</w:t>
      </w:r>
      <w:r w:rsidRPr="000F3E5A">
        <w:rPr>
          <w:i/>
          <w:color w:val="000000" w:themeColor="text1"/>
        </w:rPr>
        <w:t>____</w:t>
      </w:r>
      <w:r w:rsidRPr="000F3E5A">
        <w:rPr>
          <w:color w:val="000000" w:themeColor="text1"/>
        </w:rPr>
        <w:t>__</w:t>
      </w:r>
      <w:r w:rsidRPr="000F3E5A">
        <w:rPr>
          <w:i/>
          <w:color w:val="000000" w:themeColor="text1"/>
        </w:rPr>
        <w:t xml:space="preserve"> (наименование объекта подключения)</w:t>
      </w:r>
      <w:r w:rsidRPr="000F3E5A">
        <w:rPr>
          <w:color w:val="000000" w:themeColor="text1"/>
        </w:rPr>
        <w:t>, расположенного по адресу: ______</w:t>
      </w:r>
      <w:r w:rsidRPr="00AD2E0D">
        <w:rPr>
          <w:color w:val="000000" w:themeColor="text1"/>
        </w:rPr>
        <w:t xml:space="preserve">_____ </w:t>
      </w:r>
      <w:r w:rsidRPr="000F3E5A">
        <w:rPr>
          <w:i/>
          <w:color w:val="000000" w:themeColor="text1"/>
        </w:rPr>
        <w:t>(местонахождение подключаемого объекта)</w:t>
      </w:r>
      <w:r w:rsidRPr="00AD2E0D">
        <w:rPr>
          <w:color w:val="000000" w:themeColor="text1"/>
        </w:rPr>
        <w:t xml:space="preserve"> </w:t>
      </w:r>
      <w:r w:rsidRPr="000F3E5A">
        <w:rPr>
          <w:b/>
          <w:color w:val="000000" w:themeColor="text1"/>
        </w:rPr>
        <w:t>(далее – Объект</w:t>
      </w:r>
      <w:r w:rsidRPr="00AD2E0D">
        <w:rPr>
          <w:b/>
          <w:color w:val="000000" w:themeColor="text1"/>
        </w:rPr>
        <w:t>)</w:t>
      </w:r>
      <w:r w:rsidRPr="000F3E5A">
        <w:rPr>
          <w:b/>
          <w:color w:val="000000" w:themeColor="text1"/>
        </w:rPr>
        <w:t xml:space="preserve">, </w:t>
      </w:r>
      <w:r w:rsidRPr="000F3E5A">
        <w:rPr>
          <w:color w:val="000000" w:themeColor="text1"/>
        </w:rPr>
        <w:t>а Заявитель обязуется выполнить</w:t>
      </w:r>
      <w:r w:rsidRPr="00AD2E0D">
        <w:rPr>
          <w:color w:val="000000" w:themeColor="text1"/>
        </w:rPr>
        <w:t xml:space="preserve"> мероприятия</w:t>
      </w:r>
      <w:r w:rsidRPr="000F3E5A">
        <w:rPr>
          <w:color w:val="000000" w:themeColor="text1"/>
        </w:rPr>
        <w:t xml:space="preserve"> по подготовке Объекта</w:t>
      </w:r>
      <w:r w:rsidRPr="00AD2E0D">
        <w:rPr>
          <w:color w:val="000000" w:themeColor="text1"/>
        </w:rPr>
        <w:t xml:space="preserve"> к п</w:t>
      </w:r>
      <w:r w:rsidRPr="000F3E5A">
        <w:rPr>
          <w:color w:val="000000" w:themeColor="text1"/>
        </w:rPr>
        <w:t>одключению</w:t>
      </w:r>
      <w:r w:rsidRPr="00AD2E0D">
        <w:rPr>
          <w:color w:val="000000" w:themeColor="text1"/>
        </w:rPr>
        <w:t xml:space="preserve"> к системе теплоснабжения</w:t>
      </w:r>
      <w:r w:rsidRPr="000F3E5A">
        <w:rPr>
          <w:color w:val="000000" w:themeColor="text1"/>
        </w:rPr>
        <w:t>,</w:t>
      </w:r>
      <w:r w:rsidRPr="00AD2E0D">
        <w:rPr>
          <w:color w:val="000000" w:themeColor="text1"/>
        </w:rPr>
        <w:t xml:space="preserve"> в том числе</w:t>
      </w:r>
      <w:r w:rsidRPr="000F3E5A">
        <w:rPr>
          <w:color w:val="000000" w:themeColor="text1"/>
        </w:rPr>
        <w:t xml:space="preserve"> надлежащим образом выполнить Условия подключения</w:t>
      </w:r>
      <w:r w:rsidRPr="00AD2E0D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______</w:t>
      </w:r>
      <w:r w:rsidRPr="00AD2E0D">
        <w:rPr>
          <w:color w:val="000000" w:themeColor="text1"/>
        </w:rPr>
        <w:t xml:space="preserve">__ </w:t>
      </w:r>
      <w:r w:rsidRPr="000F3E5A">
        <w:rPr>
          <w:i/>
          <w:color w:val="000000" w:themeColor="text1"/>
        </w:rPr>
        <w:t>(реквизиты условий подключения)</w:t>
      </w:r>
      <w:r w:rsidRPr="000F3E5A">
        <w:rPr>
          <w:color w:val="000000" w:themeColor="text1"/>
        </w:rPr>
        <w:t xml:space="preserve"> (Приложение № 1 к Договору, </w:t>
      </w:r>
      <w:r w:rsidRPr="000F3E5A">
        <w:rPr>
          <w:b/>
          <w:color w:val="000000" w:themeColor="text1"/>
        </w:rPr>
        <w:t>далее – УП</w:t>
      </w:r>
      <w:r w:rsidRPr="000F3E5A">
        <w:rPr>
          <w:color w:val="000000" w:themeColor="text1"/>
        </w:rPr>
        <w:t>), являющиеся неотъемлемой частью Договора, и оплатить услуги по подключению в соответствии с разделом 4 Договора.</w:t>
      </w:r>
    </w:p>
    <w:p w14:paraId="2E2DD3DA" w14:textId="5FB3CB28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Объект планируется к размещению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расположен</w:t>
      </w:r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на земельном участке с кадастровым номером ____</w:t>
      </w:r>
      <w:r w:rsidRPr="00AD2E0D">
        <w:rPr>
          <w:color w:val="000000" w:themeColor="text1"/>
        </w:rPr>
        <w:t>___</w:t>
      </w:r>
      <w:r>
        <w:rPr>
          <w:color w:val="000000" w:themeColor="text1"/>
        </w:rPr>
        <w:t>__</w:t>
      </w:r>
      <w:r w:rsidRPr="000F3E5A">
        <w:rPr>
          <w:color w:val="000000" w:themeColor="text1"/>
        </w:rPr>
        <w:t>, принадлежащем Заявителю на праве ______</w:t>
      </w:r>
      <w:r w:rsidRPr="00AD2E0D">
        <w:rPr>
          <w:color w:val="000000" w:themeColor="text1"/>
        </w:rPr>
        <w:t xml:space="preserve">__ </w:t>
      </w:r>
      <w:r w:rsidRPr="000F3E5A">
        <w:rPr>
          <w:i/>
          <w:color w:val="000000" w:themeColor="text1"/>
        </w:rPr>
        <w:t xml:space="preserve">(вид права, на основании которого Заявитель владеет земельным участком) </w:t>
      </w:r>
      <w:r w:rsidRPr="000F3E5A">
        <w:rPr>
          <w:color w:val="000000" w:themeColor="text1"/>
        </w:rPr>
        <w:t xml:space="preserve">на основании _____________________ </w:t>
      </w:r>
      <w:r w:rsidRPr="000F3E5A">
        <w:rPr>
          <w:i/>
          <w:color w:val="000000" w:themeColor="text1"/>
        </w:rPr>
        <w:t>(документы, удостоверяющие указанное право Заявителя на земельный участок)</w:t>
      </w:r>
      <w:r w:rsidRPr="000F3E5A">
        <w:rPr>
          <w:color w:val="000000" w:themeColor="text1"/>
        </w:rPr>
        <w:t xml:space="preserve">. </w:t>
      </w:r>
    </w:p>
    <w:p w14:paraId="2E2DD3DB" w14:textId="77777777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0F3E5A">
        <w:rPr>
          <w:color w:val="000000" w:themeColor="text1"/>
        </w:rPr>
        <w:tab/>
        <w:t>Срок действия права - _________</w:t>
      </w:r>
      <w:r w:rsidRPr="00AD2E0D">
        <w:rPr>
          <w:color w:val="000000" w:themeColor="text1"/>
        </w:rPr>
        <w:t xml:space="preserve"> </w:t>
      </w:r>
      <w:r w:rsidRPr="00AD2E0D">
        <w:rPr>
          <w:i/>
          <w:color w:val="000000" w:themeColor="text1"/>
        </w:rPr>
        <w:t>(</w:t>
      </w:r>
      <w:r w:rsidRPr="000F3E5A">
        <w:rPr>
          <w:i/>
          <w:color w:val="000000" w:themeColor="text1"/>
        </w:rPr>
        <w:t xml:space="preserve">дата окончания срока действия права - </w:t>
      </w:r>
      <w:r w:rsidRPr="00AD2E0D">
        <w:rPr>
          <w:i/>
          <w:color w:val="000000" w:themeColor="text1"/>
        </w:rPr>
        <w:t>заполняется при наличии</w:t>
      </w:r>
      <w:r w:rsidRPr="000F3E5A">
        <w:rPr>
          <w:i/>
          <w:color w:val="000000" w:themeColor="text1"/>
        </w:rPr>
        <w:t xml:space="preserve"> ограничения срока использования земельного участка). </w:t>
      </w:r>
    </w:p>
    <w:p w14:paraId="2E2DD3DE" w14:textId="2B53DC82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B0F0"/>
        </w:rPr>
      </w:pPr>
      <w:r>
        <w:tab/>
      </w:r>
    </w:p>
    <w:p w14:paraId="2E2DD3DF" w14:textId="77777777" w:rsidR="008D405C" w:rsidRPr="000307D9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color w:val="FF0000"/>
          <w:u w:val="single"/>
        </w:rPr>
      </w:pPr>
      <w:r w:rsidRPr="000307D9">
        <w:rPr>
          <w:color w:val="FF0000"/>
          <w:u w:val="single"/>
        </w:rPr>
        <w:t>Вариант № 1 для п. 2.3. и 2.4. Договора: в случае, если подключается один объект капитального строительства в одной точке подключения</w:t>
      </w:r>
      <w:r w:rsidRPr="000307D9">
        <w:rPr>
          <w:rStyle w:val="aff"/>
          <w:color w:val="FF0000"/>
          <w:u w:val="single"/>
        </w:rPr>
        <w:footnoteReference w:id="1"/>
      </w:r>
    </w:p>
    <w:p w14:paraId="2E2DD3E0" w14:textId="77777777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</w:p>
    <w:p w14:paraId="2E2DD3E1" w14:textId="0F85A1CA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i/>
          <w:color w:val="000000" w:themeColor="text1"/>
        </w:rPr>
      </w:pPr>
      <w:r w:rsidRPr="000F3E5A">
        <w:rPr>
          <w:color w:val="000000" w:themeColor="text1"/>
        </w:rPr>
        <w:t>Планируемая точка подключения к системе теплоснабжения Объекта в соответствии с УП: на границе земельного участка подключаемого</w:t>
      </w:r>
      <w:r w:rsidRPr="002A6391">
        <w:rPr>
          <w:color w:val="000000" w:themeColor="text1"/>
        </w:rPr>
        <w:t xml:space="preserve"> О</w:t>
      </w:r>
      <w:r w:rsidRPr="000F3E5A">
        <w:rPr>
          <w:color w:val="000000" w:themeColor="text1"/>
        </w:rPr>
        <w:t>бъекта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/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 xml:space="preserve">на границе </w:t>
      </w:r>
      <w:r w:rsidRPr="000F3E5A">
        <w:rPr>
          <w:color w:val="000000" w:themeColor="text1"/>
        </w:rPr>
        <w:lastRenderedPageBreak/>
        <w:t>сетей инженерно-технического обеспечения дома</w:t>
      </w:r>
      <w:r w:rsidRPr="000F3E5A">
        <w:rPr>
          <w:i/>
          <w:color w:val="000000" w:themeColor="text1"/>
        </w:rPr>
        <w:t xml:space="preserve"> (в случае подключения многоквартирного дома)</w:t>
      </w:r>
      <w:r>
        <w:rPr>
          <w:rStyle w:val="aff"/>
          <w:i/>
          <w:color w:val="000000" w:themeColor="text1"/>
        </w:rPr>
        <w:footnoteReference w:id="2"/>
      </w:r>
      <w:r w:rsidRPr="000F3E5A">
        <w:rPr>
          <w:i/>
          <w:color w:val="000000" w:themeColor="text1"/>
        </w:rPr>
        <w:t>.</w:t>
      </w:r>
    </w:p>
    <w:p w14:paraId="2E2DD3E2" w14:textId="72506B60" w:rsidR="008D405C" w:rsidRPr="002A6391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Суммарная </w:t>
      </w:r>
      <w:r w:rsidR="00917984">
        <w:rPr>
          <w:color w:val="000000" w:themeColor="text1"/>
        </w:rPr>
        <w:t xml:space="preserve">максимальная </w:t>
      </w:r>
      <w:r w:rsidRPr="000F3E5A">
        <w:rPr>
          <w:color w:val="000000" w:themeColor="text1"/>
        </w:rPr>
        <w:t>подключаемая тепловая нагрузка Объекта: ____ Гкал/ч, в том числе отопление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вентиляция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 Гкал/ч, ГВС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Гкал/ч.</w:t>
      </w:r>
    </w:p>
    <w:p w14:paraId="2E2DD3E3" w14:textId="77777777" w:rsidR="008D405C" w:rsidRPr="002A6391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3E4" w14:textId="77777777" w:rsidR="008D405C" w:rsidRPr="000307D9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color w:val="00B0F0"/>
          <w:u w:val="single"/>
        </w:rPr>
      </w:pPr>
      <w:r w:rsidRPr="000307D9">
        <w:rPr>
          <w:color w:val="FF0000"/>
          <w:u w:val="single"/>
        </w:rPr>
        <w:t xml:space="preserve">Вариант № 2 для п. 2.3. и 2.4. Договора: в случае поэтапного подключения комплексной застройки </w:t>
      </w:r>
    </w:p>
    <w:p w14:paraId="2E2DD3E5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</w:p>
    <w:p w14:paraId="2E2DD3E6" w14:textId="51960844" w:rsidR="008D405C" w:rsidRPr="00FA3E23" w:rsidRDefault="008D405C" w:rsidP="00F620EE">
      <w:pPr>
        <w:pStyle w:val="21"/>
        <w:tabs>
          <w:tab w:val="left" w:pos="156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2.3. Планируемые точки подключения к системе теплоснабжения</w:t>
      </w:r>
      <w:r w:rsidRPr="00FA3E23">
        <w:rPr>
          <w:color w:val="000000" w:themeColor="text1"/>
        </w:rPr>
        <w:t xml:space="preserve"> определяются для каждого объекта капитального строительства, входящего в состав </w:t>
      </w:r>
      <w:r w:rsidRPr="000F3E5A">
        <w:rPr>
          <w:color w:val="000000" w:themeColor="text1"/>
        </w:rPr>
        <w:t>Объекта, в соответствии с</w:t>
      </w:r>
      <w:r w:rsidRPr="00FA3E23">
        <w:rPr>
          <w:color w:val="000000" w:themeColor="text1"/>
        </w:rPr>
        <w:t xml:space="preserve"> УП: </w:t>
      </w:r>
    </w:p>
    <w:p w14:paraId="2E2DD3E7" w14:textId="78F8B7BA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FA3E23">
        <w:rPr>
          <w:color w:val="000000" w:themeColor="text1"/>
        </w:rPr>
        <w:t xml:space="preserve">2.3.1. </w:t>
      </w:r>
      <w:r w:rsidRPr="000F3E5A">
        <w:rPr>
          <w:color w:val="000000" w:themeColor="text1"/>
        </w:rPr>
        <w:t>Планируемая точка подключения д</w:t>
      </w:r>
      <w:r w:rsidRPr="00FA3E23">
        <w:rPr>
          <w:color w:val="000000" w:themeColor="text1"/>
        </w:rPr>
        <w:t xml:space="preserve">ля объекта капитального строительства __________ </w:t>
      </w:r>
      <w:r w:rsidRPr="000F3E5A">
        <w:rPr>
          <w:i/>
          <w:color w:val="000000" w:themeColor="text1"/>
        </w:rPr>
        <w:t>(наименование отдельного объекта капитального строительства, входящего в состав Объекта)</w:t>
      </w:r>
      <w:r w:rsidRPr="00FA3E23">
        <w:rPr>
          <w:color w:val="000000" w:themeColor="text1"/>
        </w:rPr>
        <w:t xml:space="preserve">: </w:t>
      </w:r>
      <w:r w:rsidRPr="000F3E5A">
        <w:rPr>
          <w:color w:val="000000" w:themeColor="text1"/>
        </w:rPr>
        <w:t xml:space="preserve">на </w:t>
      </w:r>
      <w:r w:rsidRPr="00FA3E23">
        <w:rPr>
          <w:color w:val="000000" w:themeColor="text1"/>
        </w:rPr>
        <w:t>гра</w:t>
      </w:r>
      <w:r w:rsidRPr="000F3E5A">
        <w:rPr>
          <w:color w:val="000000" w:themeColor="text1"/>
        </w:rPr>
        <w:t>ниц</w:t>
      </w:r>
      <w:r w:rsidRPr="00FA3E23">
        <w:rPr>
          <w:color w:val="000000" w:themeColor="text1"/>
        </w:rPr>
        <w:t>е</w:t>
      </w:r>
      <w:r w:rsidRPr="000F3E5A">
        <w:rPr>
          <w:color w:val="000000" w:themeColor="text1"/>
        </w:rPr>
        <w:t xml:space="preserve"> сетей инженерно-технического обеспечения</w:t>
      </w:r>
      <w:r w:rsidRPr="00FA3E23">
        <w:rPr>
          <w:color w:val="000000" w:themeColor="text1"/>
        </w:rPr>
        <w:t xml:space="preserve"> дома </w:t>
      </w:r>
      <w:r w:rsidRPr="000F3E5A">
        <w:rPr>
          <w:i/>
          <w:color w:val="000000" w:themeColor="text1"/>
        </w:rPr>
        <w:t>(в том числе в случае подключения многоквартирного дома</w:t>
      </w:r>
      <w:r w:rsidRPr="00FA3E23">
        <w:rPr>
          <w:color w:val="000000" w:themeColor="text1"/>
        </w:rPr>
        <w:t xml:space="preserve">) / на </w:t>
      </w:r>
      <w:r w:rsidRPr="000F3E5A">
        <w:rPr>
          <w:color w:val="000000" w:themeColor="text1"/>
        </w:rPr>
        <w:t xml:space="preserve">границе земельного участка </w:t>
      </w:r>
      <w:r w:rsidRPr="00FA3E23">
        <w:rPr>
          <w:color w:val="000000" w:themeColor="text1"/>
        </w:rPr>
        <w:t xml:space="preserve">объекта капитального строительства </w:t>
      </w:r>
      <w:r w:rsidRPr="000F3E5A">
        <w:rPr>
          <w:color w:val="000000" w:themeColor="text1"/>
        </w:rPr>
        <w:t>согласно проекту межевания территории</w:t>
      </w:r>
      <w:r w:rsidRPr="00FA3E23">
        <w:rPr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>(в случае подключения объектов коммунальной, социальной, транспортной инфраструктуры)</w:t>
      </w:r>
      <w:r>
        <w:rPr>
          <w:rStyle w:val="aff"/>
          <w:i/>
          <w:color w:val="000000" w:themeColor="text1"/>
        </w:rPr>
        <w:footnoteReference w:id="3"/>
      </w:r>
      <w:r w:rsidRPr="000F3E5A">
        <w:rPr>
          <w:i/>
          <w:color w:val="000000" w:themeColor="text1"/>
        </w:rPr>
        <w:t>;</w:t>
      </w:r>
    </w:p>
    <w:p w14:paraId="2E2DD3E8" w14:textId="1B80D47E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0F3E5A">
        <w:rPr>
          <w:i/>
          <w:color w:val="000000" w:themeColor="text1"/>
        </w:rPr>
        <w:t>2.3.2. ______________________________________ (указание на точку подключения следующего объекта капитального строительства, входящего в состав Объекта, заполняется аналогично п. 2.3.1.);</w:t>
      </w:r>
    </w:p>
    <w:p w14:paraId="2E2DD3E9" w14:textId="616C86EB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0F3E5A">
        <w:rPr>
          <w:i/>
          <w:color w:val="000000" w:themeColor="text1"/>
        </w:rPr>
        <w:t>2.3.3. ____________________________.</w:t>
      </w:r>
    </w:p>
    <w:p w14:paraId="2E2DD3EA" w14:textId="07F1C704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2.4. Суммарная </w:t>
      </w:r>
      <w:r w:rsidR="00917984">
        <w:rPr>
          <w:color w:val="000000" w:themeColor="text1"/>
        </w:rPr>
        <w:t xml:space="preserve">максимальная </w:t>
      </w:r>
      <w:r w:rsidRPr="000F3E5A">
        <w:rPr>
          <w:color w:val="000000" w:themeColor="text1"/>
        </w:rPr>
        <w:t>подключаемая тепловая нагрузка Объекта: ____ Гкал/ч, в том числе отопление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вентиляция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 Гкал/ч, ГВС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в том числе:</w:t>
      </w:r>
    </w:p>
    <w:p w14:paraId="2E2DD3EB" w14:textId="721DE96A" w:rsidR="008D405C" w:rsidRPr="00FA3E23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FA3E23">
        <w:rPr>
          <w:color w:val="000000" w:themeColor="text1"/>
        </w:rPr>
        <w:t xml:space="preserve">2.4.1. </w:t>
      </w:r>
      <w:r w:rsidRPr="000F3E5A">
        <w:rPr>
          <w:color w:val="000000" w:themeColor="text1"/>
        </w:rPr>
        <w:t>Тепловая нагрузк</w:t>
      </w:r>
      <w:r w:rsidRPr="00FA3E23">
        <w:rPr>
          <w:color w:val="000000" w:themeColor="text1"/>
        </w:rPr>
        <w:t xml:space="preserve">а _____________ </w:t>
      </w:r>
      <w:r w:rsidRPr="000F3E5A">
        <w:rPr>
          <w:i/>
          <w:color w:val="000000" w:themeColor="text1"/>
        </w:rPr>
        <w:t>(наименование отдельного объекта капитального строительства, входящего в состав Объекта)</w:t>
      </w:r>
      <w:r w:rsidRPr="000F3E5A">
        <w:rPr>
          <w:color w:val="000000" w:themeColor="text1"/>
        </w:rPr>
        <w:t>: ______ Гкал/ч, в том числе отопление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 Гкал/ч, вентиляция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ГВС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______ Гкал/ч;</w:t>
      </w:r>
    </w:p>
    <w:p w14:paraId="2E2DD3EC" w14:textId="0AF19CED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FA3E23">
        <w:rPr>
          <w:color w:val="000000" w:themeColor="text1"/>
        </w:rPr>
        <w:t xml:space="preserve">2.4.2. </w:t>
      </w:r>
      <w:r w:rsidRPr="000F3E5A">
        <w:rPr>
          <w:color w:val="000000" w:themeColor="text1"/>
        </w:rPr>
        <w:t>Тепловая нагрузк</w:t>
      </w:r>
      <w:r w:rsidRPr="00FA3E23">
        <w:rPr>
          <w:color w:val="000000" w:themeColor="text1"/>
        </w:rPr>
        <w:t>а ______________</w:t>
      </w:r>
      <w:r w:rsidRPr="000F3E5A">
        <w:rPr>
          <w:color w:val="000000" w:themeColor="text1"/>
        </w:rPr>
        <w:t>: _____ Гкал/ч, в том числе отопление- ______ Гкал/ч, вентиляция- ____ Гкал/ч, ГВС- ______ Гкал/</w:t>
      </w:r>
      <w:r w:rsidRPr="00FA3E23">
        <w:rPr>
          <w:color w:val="000000" w:themeColor="text1"/>
        </w:rPr>
        <w:t xml:space="preserve">ч </w:t>
      </w:r>
      <w:r w:rsidRPr="000F3E5A">
        <w:rPr>
          <w:i/>
          <w:color w:val="000000" w:themeColor="text1"/>
        </w:rPr>
        <w:t>(заполняется аналогично п. 2.4.1.);</w:t>
      </w:r>
    </w:p>
    <w:p w14:paraId="2E2DD3ED" w14:textId="066FD2AB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i/>
          <w:color w:val="000000" w:themeColor="text1"/>
        </w:rPr>
        <w:t>2.4.3. ____________________________.</w:t>
      </w:r>
    </w:p>
    <w:p w14:paraId="2E2DD3EE" w14:textId="77777777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3EF" w14:textId="29010C8C" w:rsidR="008D405C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</w:pPr>
      <w:r w:rsidRPr="0004311A">
        <w:t>Срок выполнения Заявителем УП</w:t>
      </w:r>
      <w:r>
        <w:t xml:space="preserve">, в том числе срок, не позднее которого Заявитель обязан уведомить Исполнителя о готовности внутриплощадочных и внутридомовых сетей и оборудования к подаче тепловой энергии и теплоносителя: </w:t>
      </w:r>
      <w:r w:rsidRPr="0004311A">
        <w:t>не позднее чем за 30 рабочих дней до наступления срок</w:t>
      </w:r>
      <w:r>
        <w:t>а(-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2E2DD3F0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</w:pPr>
    </w:p>
    <w:p w14:paraId="2E2DD3F1" w14:textId="77777777" w:rsidR="008D405C" w:rsidRPr="000307D9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color w:val="FF0000"/>
          <w:u w:val="single"/>
        </w:rPr>
      </w:pPr>
      <w:r w:rsidRPr="000307D9">
        <w:rPr>
          <w:color w:val="FF0000"/>
          <w:u w:val="single"/>
        </w:rPr>
        <w:t>Вариант № 1 для п. 2.6. Договора: в случае, если подключается один объект капитального строительства в одной точке подключения</w:t>
      </w:r>
      <w:r w:rsidRPr="000307D9">
        <w:rPr>
          <w:rStyle w:val="aff"/>
          <w:color w:val="FF0000"/>
          <w:u w:val="single"/>
        </w:rPr>
        <w:footnoteReference w:id="4"/>
      </w:r>
    </w:p>
    <w:p w14:paraId="2E2DD3F2" w14:textId="77777777" w:rsidR="008D405C" w:rsidRPr="000F3E5A" w:rsidRDefault="008D405C" w:rsidP="00F620EE">
      <w:pPr>
        <w:pStyle w:val="21"/>
        <w:tabs>
          <w:tab w:val="left" w:pos="567"/>
          <w:tab w:val="left" w:pos="851"/>
        </w:tabs>
        <w:spacing w:before="0" w:line="240" w:lineRule="auto"/>
        <w:ind w:firstLine="567"/>
        <w:rPr>
          <w:color w:val="00B0F0"/>
        </w:rPr>
      </w:pPr>
    </w:p>
    <w:p w14:paraId="2E2DD3F3" w14:textId="284B2FF3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Срок подключения Объекта (при условии надлежащего выполнения Заявителем УП и иных встречных обязательств по Договору)</w:t>
      </w:r>
      <w:r w:rsidRPr="00FA3E23">
        <w:rPr>
          <w:color w:val="000000" w:themeColor="text1"/>
        </w:rPr>
        <w:t xml:space="preserve">: </w:t>
      </w:r>
      <w:r w:rsidRPr="00585979">
        <w:rPr>
          <w:color w:val="000000" w:themeColor="text1"/>
        </w:rPr>
        <w:t>____________________________</w:t>
      </w:r>
      <w:r w:rsidRPr="00180A53">
        <w:rPr>
          <w:i/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 xml:space="preserve">(указать срок подключения, который </w:t>
      </w:r>
      <w:r w:rsidRPr="00FA3E23">
        <w:rPr>
          <w:i/>
          <w:color w:val="000000" w:themeColor="text1"/>
        </w:rPr>
        <w:t>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программе).</w:t>
      </w:r>
    </w:p>
    <w:p w14:paraId="2E2DD3F4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ab/>
      </w:r>
    </w:p>
    <w:p w14:paraId="2E2DD3F5" w14:textId="77777777" w:rsidR="008D405C" w:rsidRPr="000307D9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color w:val="FF0000"/>
          <w:u w:val="single"/>
        </w:rPr>
      </w:pPr>
      <w:r w:rsidRPr="000307D9">
        <w:rPr>
          <w:color w:val="FF0000"/>
          <w:u w:val="single"/>
        </w:rPr>
        <w:t xml:space="preserve">Вариант № 2 для п. 2.6. Договора: в случае поэтапного подключения комплексной застройки </w:t>
      </w:r>
    </w:p>
    <w:p w14:paraId="2E2DD3F6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ab/>
      </w:r>
    </w:p>
    <w:p w14:paraId="2E2DD3F7" w14:textId="7FDAF0F8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FA3E23">
        <w:rPr>
          <w:color w:val="000000" w:themeColor="text1"/>
        </w:rPr>
        <w:t>2.6. П</w:t>
      </w:r>
      <w:r w:rsidRPr="000F3E5A">
        <w:rPr>
          <w:color w:val="000000" w:themeColor="text1"/>
        </w:rPr>
        <w:t>одключени</w:t>
      </w:r>
      <w:r w:rsidRPr="00FA3E23">
        <w:rPr>
          <w:color w:val="000000" w:themeColor="text1"/>
        </w:rPr>
        <w:t>е</w:t>
      </w:r>
      <w:r w:rsidRPr="000F3E5A">
        <w:rPr>
          <w:color w:val="000000" w:themeColor="text1"/>
        </w:rPr>
        <w:t xml:space="preserve"> Объекта (при условии надлежащего выполнения Заявителем УП и иных встречных обязательств по Договору)</w:t>
      </w:r>
      <w:r w:rsidRPr="00FA3E23">
        <w:rPr>
          <w:color w:val="000000" w:themeColor="text1"/>
        </w:rPr>
        <w:t xml:space="preserve"> осуществляется Исполнителем путем поэтапного подключения отдельных объектов капитального строительства, входящих в </w:t>
      </w:r>
      <w:r w:rsidRPr="00FA3E23">
        <w:rPr>
          <w:color w:val="000000" w:themeColor="text1"/>
        </w:rPr>
        <w:lastRenderedPageBreak/>
        <w:t>состав Объект</w:t>
      </w:r>
      <w:r>
        <w:rPr>
          <w:color w:val="000000" w:themeColor="text1"/>
        </w:rPr>
        <w:t>а,</w:t>
      </w:r>
      <w:r w:rsidRPr="00FA3E23">
        <w:rPr>
          <w:color w:val="000000" w:themeColor="text1"/>
        </w:rPr>
        <w:t xml:space="preserve"> в соответствии со следующими сроками:</w:t>
      </w:r>
    </w:p>
    <w:p w14:paraId="2E2DD3F8" w14:textId="77777777" w:rsidR="008D405C" w:rsidRPr="000F3E5A" w:rsidRDefault="008D405C" w:rsidP="00F620EE">
      <w:pPr>
        <w:pStyle w:val="21"/>
        <w:tabs>
          <w:tab w:val="left" w:pos="0"/>
        </w:tabs>
        <w:spacing w:before="0" w:line="240" w:lineRule="auto"/>
        <w:ind w:firstLine="567"/>
        <w:rPr>
          <w:color w:val="000000" w:themeColor="text1"/>
        </w:rPr>
      </w:pPr>
      <w:r w:rsidRPr="00FA3E23">
        <w:rPr>
          <w:color w:val="000000" w:themeColor="text1"/>
        </w:rPr>
        <w:t xml:space="preserve">2.6.1. 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>:</w:t>
      </w:r>
      <w:r w:rsidRPr="000F3E5A">
        <w:rPr>
          <w:color w:val="000000" w:themeColor="text1"/>
        </w:rPr>
        <w:t xml:space="preserve"> </w:t>
      </w:r>
      <w:r w:rsidRPr="00FA3E23">
        <w:rPr>
          <w:color w:val="000000" w:themeColor="text1"/>
        </w:rPr>
        <w:t xml:space="preserve">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;</w:t>
      </w:r>
    </w:p>
    <w:p w14:paraId="2E2DD3F9" w14:textId="0D5B664A" w:rsidR="008D405C" w:rsidRPr="000F3E5A" w:rsidRDefault="008D405C" w:rsidP="00F620EE">
      <w:pPr>
        <w:pStyle w:val="21"/>
        <w:tabs>
          <w:tab w:val="left" w:pos="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2.6.2. </w:t>
      </w:r>
      <w:r w:rsidRPr="00FA3E23">
        <w:rPr>
          <w:color w:val="000000" w:themeColor="text1"/>
        </w:rPr>
        <w:t xml:space="preserve">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 xml:space="preserve">: 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, но не ранее выполнения Сторонами мероприятий по подключению объекта капитального строительства, указанного в п. 2.6.1. Договора;</w:t>
      </w:r>
    </w:p>
    <w:p w14:paraId="2E2DD3FA" w14:textId="77777777" w:rsidR="008D405C" w:rsidRPr="000F3E5A" w:rsidRDefault="008D405C" w:rsidP="00F620EE">
      <w:pPr>
        <w:pStyle w:val="21"/>
        <w:tabs>
          <w:tab w:val="left" w:pos="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2.6.3. </w:t>
      </w:r>
      <w:r w:rsidRPr="00FA3E23">
        <w:rPr>
          <w:color w:val="000000" w:themeColor="text1"/>
        </w:rPr>
        <w:t xml:space="preserve">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 xml:space="preserve">: 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, но не ранее выполнения Сторонами мероприятий по подключению объекта капитального строительства, указанного в п. 2.6.2. Договора;</w:t>
      </w:r>
    </w:p>
    <w:p w14:paraId="2E2DD3FB" w14:textId="77777777" w:rsidR="008D405C" w:rsidRPr="000F3E5A" w:rsidRDefault="008D405C" w:rsidP="00F620EE">
      <w:pPr>
        <w:pStyle w:val="21"/>
        <w:tabs>
          <w:tab w:val="left" w:pos="0"/>
        </w:tabs>
        <w:spacing w:before="0" w:after="24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2.6.3. ________________________ </w:t>
      </w:r>
      <w:r w:rsidRPr="000F3E5A">
        <w:rPr>
          <w:i/>
          <w:color w:val="000000" w:themeColor="text1"/>
        </w:rPr>
        <w:t>(заполняется аналогично п. 2.6.2. и 2.6.3. Договора).</w:t>
      </w:r>
    </w:p>
    <w:p w14:paraId="2E2DD3FE" w14:textId="77777777" w:rsidR="008D405C" w:rsidRDefault="008D405C" w:rsidP="00F620EE">
      <w:pPr>
        <w:pStyle w:val="21"/>
        <w:numPr>
          <w:ilvl w:val="0"/>
          <w:numId w:val="1"/>
        </w:numPr>
        <w:tabs>
          <w:tab w:val="left" w:pos="567"/>
        </w:tabs>
        <w:spacing w:before="0" w:after="240" w:line="240" w:lineRule="auto"/>
        <w:ind w:left="0" w:firstLine="567"/>
        <w:jc w:val="center"/>
        <w:rPr>
          <w:b/>
          <w:bCs/>
        </w:rPr>
      </w:pPr>
      <w:r>
        <w:rPr>
          <w:b/>
          <w:bCs/>
        </w:rPr>
        <w:t>Права и обязанности</w:t>
      </w:r>
      <w:r w:rsidRPr="00DE12D6">
        <w:rPr>
          <w:b/>
          <w:bCs/>
        </w:rPr>
        <w:t xml:space="preserve"> Сторон</w:t>
      </w:r>
    </w:p>
    <w:p w14:paraId="2E2DD400" w14:textId="77777777" w:rsidR="008D405C" w:rsidRDefault="008D405C" w:rsidP="00F620EE">
      <w:pPr>
        <w:pStyle w:val="21"/>
        <w:numPr>
          <w:ilvl w:val="1"/>
          <w:numId w:val="1"/>
        </w:numPr>
        <w:spacing w:before="0" w:line="240" w:lineRule="auto"/>
        <w:ind w:left="0" w:firstLine="567"/>
        <w:rPr>
          <w:b/>
          <w:bCs/>
        </w:rPr>
      </w:pPr>
      <w:r w:rsidRPr="005851CA">
        <w:rPr>
          <w:b/>
          <w:bCs/>
        </w:rPr>
        <w:t>Исполнитель обязан:</w:t>
      </w:r>
    </w:p>
    <w:p w14:paraId="2E2DD402" w14:textId="77777777" w:rsidR="008D405C" w:rsidRPr="005851CA" w:rsidRDefault="008D405C" w:rsidP="00F620EE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</w:pPr>
      <w:bookmarkStart w:id="0" w:name="YANDEX_15"/>
      <w:bookmarkEnd w:id="0"/>
      <w:r>
        <w:t xml:space="preserve"> </w:t>
      </w:r>
      <w:r w:rsidRPr="005851CA">
        <w:t>Прин</w:t>
      </w:r>
      <w:r>
        <w:t>ять</w:t>
      </w:r>
      <w:r w:rsidRPr="005851CA">
        <w:t xml:space="preserve"> предложени</w:t>
      </w:r>
      <w:r>
        <w:t>е</w:t>
      </w:r>
      <w:r w:rsidRPr="005851CA">
        <w:t xml:space="preserve"> о внесении изменений в Договор о подключении либо отказать в</w:t>
      </w:r>
      <w:r>
        <w:t xml:space="preserve"> его</w:t>
      </w:r>
      <w:r w:rsidRPr="005851CA">
        <w:t xml:space="preserve"> принятии в течение 30 дней со дня получения предложения Заявителя при внесении изменений в проектную документацию.</w:t>
      </w:r>
    </w:p>
    <w:p w14:paraId="2E2DD403" w14:textId="77777777" w:rsidR="008D405C" w:rsidRPr="005851CA" w:rsidRDefault="008D405C" w:rsidP="00F620EE">
      <w:pPr>
        <w:pStyle w:val="21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0" w:firstLine="567"/>
      </w:pPr>
      <w:r w:rsidRPr="005851CA">
        <w:t>Согласов</w:t>
      </w:r>
      <w:r>
        <w:t>ать</w:t>
      </w:r>
      <w:r w:rsidRPr="005851CA">
        <w:t xml:space="preserve"> Заявителю отступления от УП путем направления в его адрес соответствующего</w:t>
      </w:r>
      <w:r>
        <w:t xml:space="preserve"> подписанного</w:t>
      </w:r>
      <w:r w:rsidRPr="005851CA">
        <w:t xml:space="preserve"> дополнительного соглашения о внесении изменений в</w:t>
      </w:r>
      <w:r>
        <w:t xml:space="preserve"> Д</w:t>
      </w:r>
      <w:r w:rsidRPr="005851CA">
        <w:t>оговор в течение 15 дней со дня получения обращения Заявителя либо</w:t>
      </w:r>
      <w:r>
        <w:t xml:space="preserve"> путем направления</w:t>
      </w:r>
      <w:r w:rsidRPr="005851CA">
        <w:t xml:space="preserve"> мотивированного отказа от согласования отступления от УП в</w:t>
      </w:r>
      <w:r>
        <w:t xml:space="preserve"> указанный</w:t>
      </w:r>
      <w:r w:rsidRPr="005851CA">
        <w:t xml:space="preserve"> срок. </w:t>
      </w:r>
    </w:p>
    <w:p w14:paraId="2E2DD404" w14:textId="77777777" w:rsidR="008D405C" w:rsidRPr="000F3E5A" w:rsidRDefault="008D405C" w:rsidP="00F620EE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b/>
          <w:bCs/>
        </w:rPr>
      </w:pPr>
      <w:r w:rsidRPr="005851CA">
        <w:t>Составлять, подписывать со своей стороны и пре</w:t>
      </w:r>
      <w:r>
        <w:t>д</w:t>
      </w:r>
      <w:r w:rsidRPr="005851CA">
        <w:t>оставлять Заявителю для подписания:</w:t>
      </w:r>
    </w:p>
    <w:p w14:paraId="2E2DD405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</w:p>
    <w:p w14:paraId="2E2DD406" w14:textId="77777777" w:rsidR="008D405C" w:rsidRPr="000307D9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color w:val="00B0F0"/>
          <w:u w:val="single"/>
        </w:rPr>
      </w:pPr>
      <w:r w:rsidRPr="000307D9">
        <w:rPr>
          <w:color w:val="FF0000"/>
          <w:u w:val="single"/>
        </w:rPr>
        <w:t xml:space="preserve">Вариант № 1 для </w:t>
      </w:r>
      <w:proofErr w:type="spellStart"/>
      <w:r w:rsidRPr="000307D9">
        <w:rPr>
          <w:color w:val="FF0000"/>
          <w:u w:val="single"/>
        </w:rPr>
        <w:t>пп</w:t>
      </w:r>
      <w:proofErr w:type="spellEnd"/>
      <w:r w:rsidRPr="000307D9">
        <w:rPr>
          <w:color w:val="FF0000"/>
          <w:u w:val="single"/>
        </w:rPr>
        <w:t xml:space="preserve">. 3.1.3.1. и </w:t>
      </w:r>
      <w:proofErr w:type="gramStart"/>
      <w:r w:rsidRPr="000307D9">
        <w:rPr>
          <w:color w:val="FF0000"/>
          <w:u w:val="single"/>
        </w:rPr>
        <w:t>3.1.3.2.:</w:t>
      </w:r>
      <w:proofErr w:type="gramEnd"/>
      <w:r w:rsidRPr="000307D9">
        <w:rPr>
          <w:color w:val="FF0000"/>
          <w:u w:val="single"/>
        </w:rPr>
        <w:t xml:space="preserve"> в случае, если подключается один объект капитального строительства в одной точке подключения</w:t>
      </w:r>
      <w:r w:rsidRPr="000307D9">
        <w:rPr>
          <w:rStyle w:val="aff"/>
          <w:color w:val="FF0000"/>
          <w:u w:val="single"/>
        </w:rPr>
        <w:footnoteReference w:id="5"/>
      </w:r>
    </w:p>
    <w:p w14:paraId="2E2DD407" w14:textId="77777777" w:rsidR="008D405C" w:rsidRPr="000F3E5A" w:rsidRDefault="008D405C" w:rsidP="00F620EE">
      <w:pPr>
        <w:pStyle w:val="21"/>
        <w:tabs>
          <w:tab w:val="left" w:pos="142"/>
        </w:tabs>
        <w:spacing w:before="0" w:line="240" w:lineRule="auto"/>
        <w:ind w:firstLine="567"/>
        <w:rPr>
          <w:color w:val="00B0F0"/>
        </w:rPr>
      </w:pPr>
    </w:p>
    <w:p w14:paraId="2E2DD408" w14:textId="77777777" w:rsidR="008D405C" w:rsidRPr="00FA3E23" w:rsidRDefault="008D405C" w:rsidP="00F620EE">
      <w:pPr>
        <w:pStyle w:val="21"/>
        <w:tabs>
          <w:tab w:val="left" w:pos="142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3.1.3.1. Акт о готовности внутриплощадочных и внутридомовых сетей и оборудования Объекта</w:t>
      </w:r>
      <w:r w:rsidRPr="00FA3E23">
        <w:rPr>
          <w:color w:val="000000" w:themeColor="text1"/>
        </w:rPr>
        <w:t xml:space="preserve"> к подаче тепловой энергии и теплоносителя по форме приложения № 2 к Договору</w:t>
      </w:r>
      <w:r>
        <w:rPr>
          <w:rStyle w:val="aff"/>
          <w:color w:val="000000" w:themeColor="text1"/>
        </w:rPr>
        <w:footnoteReference w:id="6"/>
      </w:r>
      <w:r w:rsidRPr="00FA3E23">
        <w:rPr>
          <w:color w:val="000000" w:themeColor="text1"/>
        </w:rPr>
        <w:t>;</w:t>
      </w:r>
    </w:p>
    <w:p w14:paraId="2E2DD409" w14:textId="45D00835" w:rsidR="008D405C" w:rsidRPr="00FA3E23" w:rsidRDefault="008D405C" w:rsidP="00F620EE">
      <w:pPr>
        <w:pStyle w:val="21"/>
        <w:tabs>
          <w:tab w:val="left" w:pos="142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3.1.3.2. </w:t>
      </w:r>
      <w:r w:rsidRPr="00FA3E23">
        <w:rPr>
          <w:color w:val="000000" w:themeColor="text1"/>
        </w:rPr>
        <w:t xml:space="preserve">Акт о подключении (технологическом присоединении) </w:t>
      </w:r>
      <w:r w:rsidRPr="000F3E5A">
        <w:rPr>
          <w:color w:val="000000" w:themeColor="text1"/>
        </w:rPr>
        <w:t>Объекта к системе теплоснабжения по форме приложения № 3 к Договору</w:t>
      </w:r>
      <w:r>
        <w:rPr>
          <w:rStyle w:val="aff"/>
          <w:color w:val="000000" w:themeColor="text1"/>
        </w:rPr>
        <w:footnoteReference w:id="7"/>
      </w:r>
      <w:r w:rsidRPr="00FA3E23">
        <w:rPr>
          <w:color w:val="000000" w:themeColor="text1"/>
        </w:rPr>
        <w:t>.</w:t>
      </w:r>
    </w:p>
    <w:p w14:paraId="2E2DD40A" w14:textId="77777777" w:rsidR="008D405C" w:rsidRDefault="008D405C" w:rsidP="00F620EE">
      <w:pPr>
        <w:pStyle w:val="21"/>
        <w:tabs>
          <w:tab w:val="left" w:pos="142"/>
        </w:tabs>
        <w:spacing w:before="0" w:line="240" w:lineRule="auto"/>
        <w:ind w:firstLine="567"/>
      </w:pPr>
      <w:r w:rsidRPr="00436E67">
        <w:rPr>
          <w:color w:val="000000" w:themeColor="text1"/>
        </w:rPr>
        <w:t>Акт о готовности внутриплощадочных и внутридомовых сетей и оборудования</w:t>
      </w:r>
      <w:r>
        <w:rPr>
          <w:color w:val="000000" w:themeColor="text1"/>
        </w:rPr>
        <w:t xml:space="preserve"> подключаемого объекта</w:t>
      </w:r>
      <w:r w:rsidRPr="00436E67">
        <w:rPr>
          <w:color w:val="000000" w:themeColor="text1"/>
        </w:rPr>
        <w:t xml:space="preserve">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УП и установки Исполнителем </w:t>
      </w:r>
      <w:r w:rsidRPr="005851CA">
        <w:t xml:space="preserve">пломбы на приборах (узлах) учета тепловой энергии и теплоносителя, кранах и задвижках на их обводах. </w:t>
      </w:r>
    </w:p>
    <w:p w14:paraId="2E2DD40B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</w:p>
    <w:p w14:paraId="2E2DD40C" w14:textId="27EFE02B" w:rsidR="008D405C" w:rsidRPr="000307D9" w:rsidRDefault="008D405C" w:rsidP="004D1BEA">
      <w:pPr>
        <w:pStyle w:val="21"/>
        <w:tabs>
          <w:tab w:val="left" w:pos="567"/>
        </w:tabs>
        <w:spacing w:before="0" w:line="240" w:lineRule="auto"/>
        <w:jc w:val="center"/>
        <w:rPr>
          <w:color w:val="00B0F0"/>
        </w:rPr>
      </w:pPr>
      <w:r w:rsidRPr="000307D9">
        <w:rPr>
          <w:color w:val="FF0000"/>
        </w:rPr>
        <w:t xml:space="preserve">Вариант № 2 для </w:t>
      </w:r>
      <w:proofErr w:type="spellStart"/>
      <w:r w:rsidRPr="000307D9">
        <w:rPr>
          <w:color w:val="FF0000"/>
        </w:rPr>
        <w:t>пп</w:t>
      </w:r>
      <w:proofErr w:type="spellEnd"/>
      <w:r w:rsidRPr="000307D9">
        <w:rPr>
          <w:color w:val="FF0000"/>
        </w:rPr>
        <w:t xml:space="preserve">. 3.1.3.1. и 3.1.3.2. в случае поэтапного подключения комплексной застройки </w:t>
      </w:r>
    </w:p>
    <w:p w14:paraId="2E2DD40D" w14:textId="77777777" w:rsidR="008D405C" w:rsidRPr="000F3E5A" w:rsidRDefault="008D405C" w:rsidP="004D1BEA">
      <w:pPr>
        <w:pStyle w:val="21"/>
        <w:tabs>
          <w:tab w:val="left" w:pos="142"/>
        </w:tabs>
        <w:spacing w:before="0" w:line="240" w:lineRule="auto"/>
        <w:rPr>
          <w:color w:val="00B0F0"/>
        </w:rPr>
      </w:pPr>
    </w:p>
    <w:p w14:paraId="2E2DD40E" w14:textId="77777777" w:rsidR="008D405C" w:rsidRPr="000F3E5A" w:rsidRDefault="008D405C" w:rsidP="004D1BEA">
      <w:pPr>
        <w:pStyle w:val="21"/>
        <w:tabs>
          <w:tab w:val="left" w:pos="142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3.1.3.1. </w:t>
      </w:r>
      <w:r w:rsidRPr="00740DDE">
        <w:rPr>
          <w:color w:val="000000" w:themeColor="text1"/>
        </w:rPr>
        <w:t>Акты о готовности внутриплощадочных и внутридомовых сетей и оборудования к подаче тепловой энергии и теплоносителя в отношении каждого подключаемого объекта капитального строительства, входящего в состав Объекта, по форме приложения № 2 к Договору</w:t>
      </w:r>
      <w:r>
        <w:rPr>
          <w:rStyle w:val="aff"/>
          <w:color w:val="000000" w:themeColor="text1"/>
        </w:rPr>
        <w:footnoteReference w:id="8"/>
      </w:r>
      <w:r w:rsidRPr="00740DDE">
        <w:rPr>
          <w:color w:val="000000" w:themeColor="text1"/>
        </w:rPr>
        <w:t>;</w:t>
      </w:r>
    </w:p>
    <w:p w14:paraId="2E2DD40F" w14:textId="77777777" w:rsidR="008D405C" w:rsidRPr="000F3E5A" w:rsidRDefault="008D405C" w:rsidP="004D1BEA">
      <w:pPr>
        <w:pStyle w:val="21"/>
        <w:tabs>
          <w:tab w:val="left" w:pos="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3.1.3.2. Акты о подключении (технологическом присоединении) к системе теплоснабжения в отношении каждого подключаемого объекта капитального строительства, входящего в состав Объекта, по форме приложения № 3 к Договору</w:t>
      </w:r>
      <w:r>
        <w:rPr>
          <w:rStyle w:val="aff"/>
          <w:color w:val="000000" w:themeColor="text1"/>
        </w:rPr>
        <w:footnoteReference w:id="9"/>
      </w:r>
      <w:r w:rsidRPr="000F3E5A">
        <w:rPr>
          <w:color w:val="000000" w:themeColor="text1"/>
        </w:rPr>
        <w:t>.</w:t>
      </w:r>
    </w:p>
    <w:p w14:paraId="2E2DD410" w14:textId="77777777" w:rsidR="008D405C" w:rsidRDefault="008D405C" w:rsidP="00F620EE">
      <w:pPr>
        <w:pStyle w:val="21"/>
        <w:tabs>
          <w:tab w:val="left" w:pos="0"/>
        </w:tabs>
        <w:spacing w:before="0" w:line="240" w:lineRule="auto"/>
        <w:ind w:firstLine="567"/>
      </w:pPr>
      <w:r w:rsidRPr="000F3E5A">
        <w:rPr>
          <w:color w:val="000000" w:themeColor="text1"/>
        </w:rPr>
        <w:t>Акт о готовности внутриплощадочных и внутридомовых сетей и оборудования</w:t>
      </w:r>
      <w:r>
        <w:rPr>
          <w:color w:val="000000" w:themeColor="text1"/>
        </w:rPr>
        <w:t xml:space="preserve"> подключаемого объекта</w:t>
      </w:r>
      <w:r w:rsidRPr="000F3E5A">
        <w:rPr>
          <w:color w:val="000000" w:themeColor="text1"/>
        </w:rPr>
        <w:t xml:space="preserve">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УП и установки Исполнителем </w:t>
      </w:r>
      <w:r w:rsidRPr="005851CA">
        <w:t xml:space="preserve">пломбы на приборах (узлах) учета тепловой энергии и теплоносителя, кранах и задвижках на их обводах. </w:t>
      </w:r>
    </w:p>
    <w:p w14:paraId="2E2DD412" w14:textId="0A2CADF2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  <w:r>
        <w:tab/>
        <w:t xml:space="preserve">3.1.4. </w:t>
      </w:r>
      <w:r w:rsidRPr="005851CA">
        <w:t>Исполнять иные обязательства, возложенные на Исполнителя условиями</w:t>
      </w:r>
      <w:r>
        <w:t xml:space="preserve"> настоящего </w:t>
      </w:r>
      <w:r w:rsidRPr="005851CA">
        <w:t>Договора</w:t>
      </w:r>
      <w:r>
        <w:t xml:space="preserve"> и </w:t>
      </w:r>
      <w:r w:rsidRPr="005851CA">
        <w:t>Правилами подключения к системам теплоснабжения</w:t>
      </w:r>
      <w:r>
        <w:t>, а также</w:t>
      </w:r>
      <w:r w:rsidRPr="005851CA">
        <w:t xml:space="preserve"> иными нормативн</w:t>
      </w:r>
      <w:r>
        <w:t xml:space="preserve">ыми </w:t>
      </w:r>
      <w:r w:rsidRPr="005851CA">
        <w:t>правовыми актами.</w:t>
      </w:r>
    </w:p>
    <w:p w14:paraId="6F19D2A3" w14:textId="77777777" w:rsidR="004D1BEA" w:rsidRDefault="004D1BEA" w:rsidP="004D1BEA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14" w14:textId="77777777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0"/>
        </w:tabs>
        <w:spacing w:before="0" w:line="240" w:lineRule="auto"/>
        <w:ind w:left="0" w:firstLine="567"/>
        <w:jc w:val="left"/>
        <w:rPr>
          <w:color w:val="000000" w:themeColor="text1"/>
        </w:rPr>
      </w:pPr>
      <w:r w:rsidRPr="000F3E5A">
        <w:rPr>
          <w:b/>
          <w:bCs/>
          <w:color w:val="000000" w:themeColor="text1"/>
        </w:rPr>
        <w:t>Заявитель обязан:</w:t>
      </w:r>
    </w:p>
    <w:p w14:paraId="2E2DD416" w14:textId="77777777" w:rsidR="008D405C" w:rsidRPr="00B1464C" w:rsidRDefault="008D405C" w:rsidP="00F620EE">
      <w:pPr>
        <w:pStyle w:val="21"/>
        <w:numPr>
          <w:ilvl w:val="2"/>
          <w:numId w:val="1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Направлять Исполнителю предложения о внесении изменений в Договор в случае внесения изменений в проектную документацию на строительство (реконструкцию, модернизацию)</w:t>
      </w:r>
      <w:r>
        <w:rPr>
          <w:color w:val="000000" w:themeColor="text1"/>
        </w:rPr>
        <w:t xml:space="preserve">, </w:t>
      </w:r>
      <w:r w:rsidRPr="008E5973">
        <w:rPr>
          <w:color w:val="000000" w:themeColor="text1"/>
        </w:rPr>
        <w:t>влекущих изменение указанной в Договоре нагрузки.</w:t>
      </w:r>
    </w:p>
    <w:p w14:paraId="2E2DD417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3.2.2. </w:t>
      </w:r>
      <w:r w:rsidRPr="000F3E5A">
        <w:rPr>
          <w:color w:val="000000" w:themeColor="text1"/>
        </w:rPr>
        <w:t>Обеспечивать доступ Исполнителя на Объект</w:t>
      </w:r>
      <w:r>
        <w:rPr>
          <w:color w:val="000000" w:themeColor="text1"/>
        </w:rPr>
        <w:t xml:space="preserve"> (объекты капитального строительства, входящие в состав Объекта)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для проверки выполнения УП и опломбирования приборов (узлов) учета, кранов и задвижек на их обводах</w:t>
      </w:r>
      <w:r>
        <w:rPr>
          <w:color w:val="000000" w:themeColor="text1"/>
        </w:rPr>
        <w:t>.</w:t>
      </w:r>
    </w:p>
    <w:p w14:paraId="2E2DD418" w14:textId="77777777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3.2.3. Уведомить Исполнителя о готовности внутриплощадочных </w:t>
      </w:r>
      <w:r>
        <w:t>и внутридомовых сетей и оборудования к подаче тепловой энергии и теплоносителя</w:t>
      </w:r>
      <w:r w:rsidRPr="00740DDE">
        <w:rPr>
          <w:color w:val="000000" w:themeColor="text1"/>
        </w:rPr>
        <w:t xml:space="preserve"> </w:t>
      </w:r>
      <w:r w:rsidRPr="00436E67">
        <w:rPr>
          <w:color w:val="000000" w:themeColor="text1"/>
        </w:rPr>
        <w:t>Объект</w:t>
      </w:r>
      <w:r>
        <w:rPr>
          <w:color w:val="000000" w:themeColor="text1"/>
        </w:rPr>
        <w:t>а (каждого объекта капитального строительства, входящего в состав Объекта)</w:t>
      </w:r>
      <w:r>
        <w:t xml:space="preserve"> не позднее</w:t>
      </w:r>
      <w:r>
        <w:rPr>
          <w:color w:val="000000" w:themeColor="text1"/>
        </w:rPr>
        <w:t xml:space="preserve"> </w:t>
      </w:r>
      <w:r w:rsidRPr="0004311A">
        <w:t>чем за 30 рабочих дней до наступления срок</w:t>
      </w:r>
      <w:r>
        <w:t>а 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2E2DD419" w14:textId="77777777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3.2.4. </w:t>
      </w:r>
      <w:r w:rsidRPr="000F3E5A">
        <w:rPr>
          <w:color w:val="000000" w:themeColor="text1"/>
        </w:rPr>
        <w:t>Вносить плату за подключение в размере и в сроки, которые установлены в разделе 4 Догово</w:t>
      </w:r>
      <w:r>
        <w:rPr>
          <w:color w:val="000000" w:themeColor="text1"/>
        </w:rPr>
        <w:t>ра.</w:t>
      </w:r>
    </w:p>
    <w:p w14:paraId="2E2DD41A" w14:textId="09D5AC03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b/>
          <w:bCs/>
          <w:color w:val="000000" w:themeColor="text1"/>
        </w:rPr>
      </w:pPr>
      <w:r>
        <w:rPr>
          <w:bCs/>
          <w:color w:val="000000" w:themeColor="text1"/>
          <w:spacing w:val="-2"/>
        </w:rPr>
        <w:t xml:space="preserve">3.2.5. </w:t>
      </w:r>
      <w:r w:rsidRPr="000F3E5A">
        <w:rPr>
          <w:bCs/>
          <w:color w:val="000000" w:themeColor="text1"/>
          <w:spacing w:val="-2"/>
        </w:rPr>
        <w:t>Устранить в установленный Исполнителем (с учетом разумности) срок указанные Исполнителем в ходе проверки выполнения Заявителем УП претензии и замечания.</w:t>
      </w:r>
    </w:p>
    <w:p w14:paraId="2E2DD41B" w14:textId="6534936E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bCs/>
          <w:color w:val="000000" w:themeColor="text1"/>
        </w:rPr>
      </w:pPr>
      <w:r>
        <w:rPr>
          <w:color w:val="000000" w:themeColor="text1"/>
        </w:rPr>
        <w:t xml:space="preserve">3.2.6. </w:t>
      </w:r>
      <w:r w:rsidRPr="000F3E5A">
        <w:rPr>
          <w:bCs/>
          <w:color w:val="000000" w:themeColor="text1"/>
        </w:rPr>
        <w:t>Письменно обратиться к Исполнителю в разумный срок за согласованием отступлений от УП, необходимость которых выявлена в ходе проектирования.</w:t>
      </w:r>
    </w:p>
    <w:p w14:paraId="2E2DD41C" w14:textId="2D08C079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3.2.7. </w:t>
      </w:r>
      <w:r w:rsidRPr="000F3E5A">
        <w:rPr>
          <w:color w:val="000000" w:themeColor="text1"/>
        </w:rPr>
        <w:t>Подпис</w:t>
      </w:r>
      <w:r>
        <w:rPr>
          <w:color w:val="000000" w:themeColor="text1"/>
        </w:rPr>
        <w:t xml:space="preserve">ать </w:t>
      </w:r>
      <w:r w:rsidRPr="000F3E5A">
        <w:rPr>
          <w:color w:val="000000" w:themeColor="text1"/>
        </w:rPr>
        <w:t>Акт</w:t>
      </w:r>
      <w:r>
        <w:rPr>
          <w:color w:val="000000" w:themeColor="text1"/>
        </w:rPr>
        <w:t>(-ы)</w:t>
      </w:r>
      <w:r w:rsidRPr="000F3E5A">
        <w:rPr>
          <w:color w:val="000000" w:themeColor="text1"/>
        </w:rPr>
        <w:t xml:space="preserve"> о готовност</w:t>
      </w:r>
      <w:r>
        <w:rPr>
          <w:color w:val="000000" w:themeColor="text1"/>
        </w:rPr>
        <w:t xml:space="preserve">и </w:t>
      </w:r>
      <w:r w:rsidRPr="000F3E5A">
        <w:rPr>
          <w:color w:val="000000" w:themeColor="text1"/>
        </w:rPr>
        <w:t>внутриплощадочных и внутридомовых сетей и оборудования к подаче тепловой энергии и теплоносителя</w:t>
      </w:r>
      <w:r>
        <w:rPr>
          <w:color w:val="000000" w:themeColor="text1"/>
        </w:rPr>
        <w:t>,</w:t>
      </w:r>
      <w:r w:rsidRPr="000F3E5A">
        <w:rPr>
          <w:color w:val="000000" w:themeColor="text1"/>
        </w:rPr>
        <w:t xml:space="preserve"> Акт</w:t>
      </w:r>
      <w:r>
        <w:rPr>
          <w:color w:val="000000" w:themeColor="text1"/>
        </w:rPr>
        <w:t>(-ы)</w:t>
      </w:r>
      <w:r w:rsidRPr="000F3E5A">
        <w:rPr>
          <w:color w:val="000000" w:themeColor="text1"/>
        </w:rPr>
        <w:t xml:space="preserve"> о подключении</w:t>
      </w:r>
      <w:r>
        <w:rPr>
          <w:color w:val="000000" w:themeColor="text1"/>
        </w:rPr>
        <w:t xml:space="preserve"> </w:t>
      </w:r>
      <w:r w:rsidRPr="008E5973">
        <w:rPr>
          <w:color w:val="000000" w:themeColor="text1"/>
        </w:rPr>
        <w:t xml:space="preserve">(технологическом присоединении) </w:t>
      </w:r>
      <w:r w:rsidRPr="000F3E5A">
        <w:rPr>
          <w:color w:val="000000" w:themeColor="text1"/>
        </w:rPr>
        <w:t>к системе теплоснабжения</w:t>
      </w:r>
      <w:r>
        <w:rPr>
          <w:color w:val="000000" w:themeColor="text1"/>
        </w:rPr>
        <w:t xml:space="preserve"> и вернуть один подписанный экземпляр Исполнителю </w:t>
      </w:r>
      <w:r w:rsidRPr="000F3E5A">
        <w:rPr>
          <w:color w:val="000000" w:themeColor="text1"/>
        </w:rPr>
        <w:t>в течение 5 рабочих дней с даты получения указанных актов или направить Исполнителю мотивированный отказ от подписания данных актов в письменной форме</w:t>
      </w:r>
      <w:r>
        <w:rPr>
          <w:color w:val="000000" w:themeColor="text1"/>
        </w:rPr>
        <w:t xml:space="preserve"> в обозначенный срок. </w:t>
      </w:r>
    </w:p>
    <w:p w14:paraId="2E2DD41D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Не подписание со стороны Заявителя указанных актов и неполучение Исполнителем мотивированного отказа от их подписания в указанный срок не освобождает Заявителя от обязанности по внесению платы за подключение в </w:t>
      </w:r>
      <w:r w:rsidRPr="00581EBB">
        <w:rPr>
          <w:color w:val="000000" w:themeColor="text1"/>
        </w:rPr>
        <w:t>размере и в сроки</w:t>
      </w:r>
      <w:r>
        <w:rPr>
          <w:color w:val="000000" w:themeColor="text1"/>
        </w:rPr>
        <w:t xml:space="preserve">, указанные </w:t>
      </w:r>
      <w:r w:rsidRPr="00581EBB">
        <w:rPr>
          <w:color w:val="000000" w:themeColor="text1"/>
        </w:rPr>
        <w:t>в разделе 4 Догово</w:t>
      </w:r>
      <w:r>
        <w:rPr>
          <w:color w:val="000000" w:themeColor="text1"/>
        </w:rPr>
        <w:t>ра.</w:t>
      </w:r>
    </w:p>
    <w:p w14:paraId="2E2DD41E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3.2.8. </w:t>
      </w:r>
      <w:r w:rsidRPr="00F53B55">
        <w:t xml:space="preserve">Исполнять иные обязательства, возложенные </w:t>
      </w:r>
      <w:r>
        <w:t>на Заявителя условиями Договора и</w:t>
      </w:r>
      <w:r w:rsidRPr="00F53B55">
        <w:t xml:space="preserve"> Правилами подключ</w:t>
      </w:r>
      <w:r>
        <w:t>ения к системам теплоснабжения, а также</w:t>
      </w:r>
      <w:r w:rsidRPr="00F53B55">
        <w:t xml:space="preserve"> иными нормативн</w:t>
      </w:r>
      <w:r>
        <w:t xml:space="preserve">ыми </w:t>
      </w:r>
      <w:r w:rsidRPr="00F53B55">
        <w:t>правовыми актами.</w:t>
      </w:r>
    </w:p>
    <w:p w14:paraId="2E2DD41F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20" w14:textId="77777777" w:rsidR="008D405C" w:rsidRPr="000307D9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jc w:val="center"/>
        <w:rPr>
          <w:color w:val="FF0000"/>
          <w:u w:val="single"/>
        </w:rPr>
      </w:pPr>
      <w:r w:rsidRPr="000307D9">
        <w:rPr>
          <w:color w:val="FF0000"/>
          <w:u w:val="single"/>
        </w:rPr>
        <w:t>Пункт 3.2.9. включается в Договор в случае расположения точки (точек) подключения на границе сетей инженерно-технического обеспечения</w:t>
      </w:r>
    </w:p>
    <w:p w14:paraId="2E2DD421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22" w14:textId="77777777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3.2.9</w:t>
      </w:r>
      <w:r w:rsidRPr="00740DDE">
        <w:rPr>
          <w:color w:val="000000" w:themeColor="text1"/>
        </w:rPr>
        <w:t xml:space="preserve">. </w:t>
      </w:r>
      <w:r w:rsidRPr="000F3E5A">
        <w:rPr>
          <w:color w:val="000000" w:themeColor="text1"/>
        </w:rPr>
        <w:t>В целях обеспечения возможности выполнения Исполнителем мероприятий (в том числе технических) по подключению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</w:t>
      </w:r>
      <w:r w:rsidRPr="000F3E5A">
        <w:rPr>
          <w:color w:val="000000" w:themeColor="text1"/>
        </w:rPr>
        <w:t xml:space="preserve"> к системе теплоснабжения, осуществляемых до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границ</w:t>
      </w:r>
      <w:r w:rsidRPr="00740DDE">
        <w:rPr>
          <w:color w:val="000000" w:themeColor="text1"/>
        </w:rPr>
        <w:t xml:space="preserve">ы </w:t>
      </w:r>
      <w:r w:rsidRPr="000F3E5A">
        <w:rPr>
          <w:color w:val="000000" w:themeColor="text1"/>
        </w:rPr>
        <w:t>сетей ин</w:t>
      </w:r>
      <w:r>
        <w:rPr>
          <w:color w:val="000000" w:themeColor="text1"/>
        </w:rPr>
        <w:t xml:space="preserve">женерно-технического обеспечения </w:t>
      </w:r>
      <w:r w:rsidRPr="000F3E5A">
        <w:rPr>
          <w:color w:val="000000" w:themeColor="text1"/>
        </w:rPr>
        <w:t>Заявитель:</w:t>
      </w:r>
    </w:p>
    <w:p w14:paraId="2E2DD423" w14:textId="7E55A2B6" w:rsidR="008D405C" w:rsidRPr="00740DDE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а) осуществляет подготовку межевого плана на земельный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ые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участок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ки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Заявителя, в котором должны быть выделены части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, предназначенные для прокладки тепловой сети до границы </w:t>
      </w:r>
      <w:r w:rsidRPr="00740DDE">
        <w:rPr>
          <w:color w:val="000000" w:themeColor="text1"/>
        </w:rPr>
        <w:t>сетей инженер</w:t>
      </w:r>
      <w:r>
        <w:rPr>
          <w:color w:val="000000" w:themeColor="text1"/>
        </w:rPr>
        <w:t>но-технического обеспечения</w:t>
      </w:r>
      <w:r w:rsidRPr="00740DDE">
        <w:rPr>
          <w:color w:val="000000" w:themeColor="text1"/>
        </w:rPr>
        <w:t>;</w:t>
      </w:r>
    </w:p>
    <w:p w14:paraId="2E2DD424" w14:textId="3650293D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740DDE">
        <w:rPr>
          <w:color w:val="000000" w:themeColor="text1"/>
        </w:rPr>
        <w:t>б</w:t>
      </w:r>
      <w:r w:rsidRPr="000F3E5A">
        <w:rPr>
          <w:color w:val="000000" w:themeColor="text1"/>
        </w:rPr>
        <w:t>) осуществляет постановку выделенных частей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на государственный кадастровый учет, с получением кадастрового паспорта на таку</w:t>
      </w:r>
      <w:r>
        <w:rPr>
          <w:color w:val="000000" w:themeColor="text1"/>
        </w:rPr>
        <w:t>ю(-</w:t>
      </w:r>
      <w:proofErr w:type="spellStart"/>
      <w:r>
        <w:rPr>
          <w:color w:val="000000" w:themeColor="text1"/>
        </w:rPr>
        <w:t>ие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часть</w:t>
      </w:r>
      <w:r>
        <w:rPr>
          <w:color w:val="000000" w:themeColor="text1"/>
        </w:rPr>
        <w:t>(-и)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;</w:t>
      </w:r>
    </w:p>
    <w:p w14:paraId="2E2DD425" w14:textId="3C4ACC39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в) заключает с Исполнителем договор</w:t>
      </w:r>
      <w:r w:rsidRPr="00740DDE">
        <w:rPr>
          <w:color w:val="000000" w:themeColor="text1"/>
        </w:rPr>
        <w:t xml:space="preserve"> в соответствии с действующим законодательством РФ, в рамках которого Исполнителю предоставляется право пользования и (или) владения </w:t>
      </w:r>
      <w:r w:rsidRPr="000F3E5A">
        <w:rPr>
          <w:color w:val="000000" w:themeColor="text1"/>
        </w:rPr>
        <w:t>указанны</w:t>
      </w:r>
      <w:r w:rsidRPr="00740DDE">
        <w:rPr>
          <w:color w:val="000000" w:themeColor="text1"/>
        </w:rPr>
        <w:t>ми</w:t>
      </w:r>
      <w:r w:rsidRPr="000F3E5A">
        <w:rPr>
          <w:color w:val="000000" w:themeColor="text1"/>
        </w:rPr>
        <w:t xml:space="preserve"> част</w:t>
      </w:r>
      <w:r w:rsidRPr="00740DDE">
        <w:rPr>
          <w:color w:val="000000" w:themeColor="text1"/>
        </w:rPr>
        <w:t>ями</w:t>
      </w:r>
      <w:r w:rsidRPr="000F3E5A">
        <w:rPr>
          <w:color w:val="000000" w:themeColor="text1"/>
        </w:rPr>
        <w:t xml:space="preserve">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</w:t>
      </w:r>
      <w:r>
        <w:rPr>
          <w:color w:val="000000" w:themeColor="text1"/>
        </w:rPr>
        <w:t>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740DDE">
        <w:rPr>
          <w:color w:val="000000" w:themeColor="text1"/>
        </w:rPr>
        <w:t xml:space="preserve"> в целях</w:t>
      </w:r>
      <w:r w:rsidRPr="000F3E5A">
        <w:rPr>
          <w:color w:val="000000" w:themeColor="text1"/>
        </w:rPr>
        <w:t xml:space="preserve"> прокладки тепловых сетей и строительства Исполнителем других объектов транспорта энергетики до</w:t>
      </w:r>
      <w:r w:rsidRPr="00740DDE">
        <w:rPr>
          <w:color w:val="000000" w:themeColor="text1"/>
        </w:rPr>
        <w:t xml:space="preserve"> границы</w:t>
      </w:r>
      <w:r w:rsidRPr="000F3E5A">
        <w:rPr>
          <w:color w:val="000000" w:themeColor="text1"/>
        </w:rPr>
        <w:t xml:space="preserve"> </w:t>
      </w:r>
      <w:r w:rsidRPr="00740DDE">
        <w:rPr>
          <w:color w:val="000000" w:themeColor="text1"/>
        </w:rPr>
        <w:t>сетей инженер</w:t>
      </w:r>
      <w:r>
        <w:rPr>
          <w:color w:val="000000" w:themeColor="text1"/>
        </w:rPr>
        <w:t>но-технического обеспечения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в рамках настоящего Договора на период строительства этих объектов, или обеспечивает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передачу Исполнителю прав на указанные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част</w:t>
      </w:r>
      <w:r w:rsidRPr="00740DDE">
        <w:rPr>
          <w:color w:val="000000" w:themeColor="text1"/>
        </w:rPr>
        <w:t>и</w:t>
      </w:r>
      <w:r w:rsidRPr="000F3E5A">
        <w:rPr>
          <w:color w:val="000000" w:themeColor="text1"/>
        </w:rPr>
        <w:t xml:space="preserve">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иным образом без обременения и на условиях оплаты прав владения и/или пользования частью (частями)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, аналогичных установленным муниципальными правовыми актами в отношении  земельных участков, находящихся в муниципальной собственности, но в любом случае в размере, не превышающем затраты на содержание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для Заявителя и пропорционально площади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, права на которую передаются Исполнителю.</w:t>
      </w:r>
    </w:p>
    <w:p w14:paraId="2E2DD426" w14:textId="1C896FFD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after="24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Обязательства Заявителя, указанные в настоящем пункте Договора, являются встречными по отношению к обязательствам Исполнителя по созданию (реконструкции, модернизации) тепловых сетей, необходимых для подключения Объекта Заявителя к системе теплоснабжения в рамках настоящего Договора. </w:t>
      </w:r>
    </w:p>
    <w:p w14:paraId="2E2DD428" w14:textId="77777777" w:rsidR="008D405C" w:rsidRDefault="008D405C" w:rsidP="00F620EE">
      <w:pPr>
        <w:pStyle w:val="21"/>
        <w:numPr>
          <w:ilvl w:val="1"/>
          <w:numId w:val="1"/>
        </w:numPr>
        <w:tabs>
          <w:tab w:val="left" w:pos="0"/>
        </w:tabs>
        <w:spacing w:before="0" w:line="240" w:lineRule="auto"/>
        <w:ind w:left="0" w:firstLine="567"/>
        <w:jc w:val="left"/>
        <w:rPr>
          <w:b/>
        </w:rPr>
      </w:pPr>
      <w:r w:rsidRPr="00F53B55">
        <w:rPr>
          <w:b/>
        </w:rPr>
        <w:t>Исполнитель имеет право:</w:t>
      </w:r>
    </w:p>
    <w:p w14:paraId="2E2DD42A" w14:textId="77777777" w:rsidR="008D405C" w:rsidRPr="000F3E5A" w:rsidRDefault="008D405C" w:rsidP="00F620EE">
      <w:pPr>
        <w:pStyle w:val="21"/>
        <w:numPr>
          <w:ilvl w:val="2"/>
          <w:numId w:val="1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Участвовать в приемке скрытых работ по укладке сети от подключаемого Объекта до точки подключения;</w:t>
      </w:r>
    </w:p>
    <w:p w14:paraId="2E2DD42B" w14:textId="77777777" w:rsidR="008D405C" w:rsidRDefault="008D405C" w:rsidP="00F620EE">
      <w:pPr>
        <w:pStyle w:val="21"/>
        <w:numPr>
          <w:ilvl w:val="2"/>
          <w:numId w:val="1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Изменить дату подключения подключаемого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Объекта), указанную в п. 2.6. Договора</w:t>
      </w:r>
      <w:r w:rsidRPr="000F3E5A">
        <w:rPr>
          <w:color w:val="000000" w:themeColor="text1"/>
        </w:rPr>
        <w:t xml:space="preserve"> на более позднюю без изменения сроков внесения платы за подключение в случае, если</w:t>
      </w:r>
      <w:r>
        <w:rPr>
          <w:color w:val="000000" w:themeColor="text1"/>
        </w:rPr>
        <w:t xml:space="preserve"> З</w:t>
      </w:r>
      <w:r w:rsidRPr="000F3E5A">
        <w:rPr>
          <w:color w:val="000000" w:themeColor="text1"/>
        </w:rPr>
        <w:t>аявитель не предоставил</w:t>
      </w:r>
      <w:r>
        <w:rPr>
          <w:color w:val="000000" w:themeColor="text1"/>
        </w:rPr>
        <w:t xml:space="preserve"> И</w:t>
      </w:r>
      <w:r w:rsidRPr="000F3E5A">
        <w:rPr>
          <w:color w:val="000000" w:themeColor="text1"/>
        </w:rPr>
        <w:t>сполнителю в установленные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оговором сроки возможность осуществить проверку готовности внутриплощадочных и внутридомовых сетей и оборудования Объект</w:t>
      </w:r>
      <w:r>
        <w:rPr>
          <w:color w:val="000000" w:themeColor="text1"/>
        </w:rPr>
        <w:t>а (объектов капитального строительства, входящих в состав Объекта)</w:t>
      </w:r>
      <w:r w:rsidRPr="000F3E5A">
        <w:rPr>
          <w:color w:val="000000" w:themeColor="text1"/>
        </w:rPr>
        <w:t xml:space="preserve"> к подключению и подаче тепловой энергии и опломбирование установленных приборов (узлов) учета, кранов и задвижек на их обводах.</w:t>
      </w:r>
    </w:p>
    <w:p w14:paraId="2E2DD42C" w14:textId="2369F7C4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8E5973">
        <w:rPr>
          <w:color w:val="000000" w:themeColor="text1"/>
        </w:rPr>
        <w:t>При этом дата подключения не может быть позднее исполнения Заявителем указанных обстоятельств.</w:t>
      </w:r>
    </w:p>
    <w:p w14:paraId="2E2DD42D" w14:textId="77777777" w:rsidR="008D405C" w:rsidRPr="000F3E5A" w:rsidRDefault="008D405C" w:rsidP="00F620EE">
      <w:pPr>
        <w:pStyle w:val="21"/>
        <w:numPr>
          <w:ilvl w:val="2"/>
          <w:numId w:val="1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>
        <w:rPr>
          <w:color w:val="000000" w:themeColor="text1"/>
        </w:rPr>
        <w:t>Осуществлять контроль за выполнением Заявителем мероприятий по подключению.</w:t>
      </w:r>
    </w:p>
    <w:p w14:paraId="2E2DD42E" w14:textId="646608C8" w:rsidR="008D405C" w:rsidRDefault="008D405C" w:rsidP="00F620EE">
      <w:pPr>
        <w:pStyle w:val="21"/>
        <w:tabs>
          <w:tab w:val="left" w:pos="0"/>
        </w:tabs>
        <w:spacing w:line="240" w:lineRule="auto"/>
        <w:ind w:firstLine="567"/>
        <w:contextualSpacing/>
        <w:rPr>
          <w:bCs/>
          <w:color w:val="000000" w:themeColor="text1"/>
        </w:rPr>
      </w:pPr>
      <w:r>
        <w:rPr>
          <w:color w:val="000000" w:themeColor="text1"/>
        </w:rPr>
        <w:t xml:space="preserve">3.3.4. </w:t>
      </w:r>
      <w:r w:rsidRPr="000F3E5A">
        <w:rPr>
          <w:bCs/>
          <w:color w:val="000000" w:themeColor="text1"/>
        </w:rPr>
        <w:t>В случае если</w:t>
      </w:r>
      <w:r>
        <w:rPr>
          <w:bCs/>
          <w:color w:val="000000" w:themeColor="text1"/>
        </w:rPr>
        <w:t xml:space="preserve"> З</w:t>
      </w:r>
      <w:r w:rsidRPr="000F3E5A">
        <w:rPr>
          <w:bCs/>
          <w:color w:val="000000" w:themeColor="text1"/>
        </w:rPr>
        <w:t>аявитель не внес очередной платеж в порядке, предусмотренном разделом 4 Договора, на следующий день после дня, когда Заявитель должен был внести платеж,</w:t>
      </w:r>
      <w:r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приостановить исполнение своих обязательств по Договору до дня внесения Заявителем соответствующего платежа. В случае внесения платежа не в полном объеме Исполнитель вправе не возобновлять исполнение обязательств по Договору до дня внесения Заявителем платежа в полном объеме.</w:t>
      </w:r>
    </w:p>
    <w:p w14:paraId="2E2DD42F" w14:textId="396BD911" w:rsidR="008D405C" w:rsidRDefault="008D405C" w:rsidP="00F620EE">
      <w:pPr>
        <w:pStyle w:val="21"/>
        <w:tabs>
          <w:tab w:val="left" w:pos="0"/>
        </w:tabs>
        <w:spacing w:line="240" w:lineRule="auto"/>
        <w:ind w:firstLine="567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иных случаях неисполнения Заявителем </w:t>
      </w:r>
      <w:r w:rsidRPr="000F3E5A">
        <w:rPr>
          <w:bCs/>
          <w:color w:val="000000" w:themeColor="text1"/>
        </w:rPr>
        <w:t>своих обязательств по Договору</w:t>
      </w:r>
      <w:r>
        <w:rPr>
          <w:bCs/>
          <w:color w:val="000000" w:themeColor="text1"/>
        </w:rPr>
        <w:t xml:space="preserve"> или при наличии обстоятельств, очевидно свидетельствующих о том, что исполнение не будет произведено в установленный срок, Исполнитель также имеет право приостановить свое исполнение встречных обязательств по Договору.</w:t>
      </w:r>
    </w:p>
    <w:p w14:paraId="2E2DD430" w14:textId="5419C70B" w:rsidR="008D405C" w:rsidRDefault="008D405C" w:rsidP="00F620EE">
      <w:pPr>
        <w:pStyle w:val="21"/>
        <w:tabs>
          <w:tab w:val="left" w:pos="0"/>
        </w:tabs>
        <w:spacing w:line="240" w:lineRule="auto"/>
        <w:ind w:firstLine="567"/>
        <w:contextualSpacing/>
      </w:pPr>
      <w:r>
        <w:rPr>
          <w:bCs/>
          <w:color w:val="000000" w:themeColor="text1"/>
        </w:rPr>
        <w:t xml:space="preserve">3.3.5. </w:t>
      </w:r>
      <w:r w:rsidRPr="008E5973">
        <w:t>Отказаться в одностороннем порядке от исполнения Договора при двукратном нарушении Заявителем сроков внесения платы за подключение, установленных Договором.</w:t>
      </w:r>
    </w:p>
    <w:p w14:paraId="2E2DD431" w14:textId="7BF5E548" w:rsidR="008D405C" w:rsidRDefault="008D405C" w:rsidP="00F620EE">
      <w:pPr>
        <w:pStyle w:val="21"/>
        <w:tabs>
          <w:tab w:val="left" w:pos="0"/>
        </w:tabs>
        <w:spacing w:line="240" w:lineRule="auto"/>
        <w:ind w:firstLine="567"/>
        <w:contextualSpacing/>
      </w:pPr>
      <w:r>
        <w:t xml:space="preserve">3.3.6. </w:t>
      </w:r>
      <w:r w:rsidRPr="00F166E1">
        <w:t>О</w:t>
      </w:r>
      <w:r w:rsidRPr="0033667B">
        <w:t xml:space="preserve">пределять перечень организационных и инженерно-технических </w:t>
      </w:r>
      <w:r w:rsidRPr="0033667B">
        <w:lastRenderedPageBreak/>
        <w:t xml:space="preserve">мероприятий, необходимых для обеспечения технической возможности подключения </w:t>
      </w:r>
      <w:r w:rsidRPr="000F3E5A">
        <w:t>Объект</w:t>
      </w:r>
      <w:r>
        <w:t xml:space="preserve">а </w:t>
      </w:r>
      <w:r>
        <w:rPr>
          <w:color w:val="000000" w:themeColor="text1"/>
        </w:rPr>
        <w:t>(объектов капитального строительства, входящих в состав Объекта)</w:t>
      </w:r>
      <w:r>
        <w:rPr>
          <w:b/>
        </w:rPr>
        <w:t xml:space="preserve"> </w:t>
      </w:r>
      <w:r w:rsidRPr="0033667B">
        <w:t>к системе теплоснабжения, а также график их выполнения в пределах сроков подключения, установленных в п. 2.</w:t>
      </w:r>
      <w:r>
        <w:t>6.</w:t>
      </w:r>
      <w:r w:rsidRPr="0033667B">
        <w:t xml:space="preserve"> Договора.</w:t>
      </w:r>
    </w:p>
    <w:p w14:paraId="2E2DD432" w14:textId="0E89B60D" w:rsidR="008D405C" w:rsidRPr="0033667B" w:rsidRDefault="008D405C" w:rsidP="00F620EE">
      <w:pPr>
        <w:pStyle w:val="21"/>
        <w:tabs>
          <w:tab w:val="left" w:pos="0"/>
        </w:tabs>
        <w:spacing w:after="240" w:line="240" w:lineRule="auto"/>
        <w:ind w:firstLine="567"/>
        <w:contextualSpacing/>
        <w:rPr>
          <w:bCs/>
        </w:rPr>
      </w:pPr>
      <w:r>
        <w:t xml:space="preserve">3.3.7. </w:t>
      </w:r>
      <w:r w:rsidRPr="0033667B">
        <w:t>Осуществлять иные права, предусмотренные настоящим Договором</w:t>
      </w:r>
      <w:r>
        <w:t xml:space="preserve"> и</w:t>
      </w:r>
      <w:r w:rsidRPr="0033667B">
        <w:t xml:space="preserve"> Правилами подключения к системе теплоснабжения</w:t>
      </w:r>
      <w:r>
        <w:t xml:space="preserve">, а также </w:t>
      </w:r>
      <w:r w:rsidRPr="0033667B">
        <w:t>иными нормативн</w:t>
      </w:r>
      <w:r>
        <w:t xml:space="preserve">ыми </w:t>
      </w:r>
      <w:r w:rsidRPr="0033667B">
        <w:t>правовыми акта</w:t>
      </w:r>
      <w:r>
        <w:t>ми.</w:t>
      </w:r>
    </w:p>
    <w:p w14:paraId="2E2DD434" w14:textId="77777777" w:rsidR="008D405C" w:rsidRPr="000F3E5A" w:rsidRDefault="008D405C" w:rsidP="00F620EE">
      <w:pPr>
        <w:pStyle w:val="afb"/>
        <w:numPr>
          <w:ilvl w:val="1"/>
          <w:numId w:val="1"/>
        </w:numPr>
        <w:tabs>
          <w:tab w:val="left" w:pos="0"/>
          <w:tab w:val="left" w:pos="567"/>
        </w:tabs>
        <w:suppressAutoHyphens/>
        <w:ind w:left="0" w:firstLine="567"/>
        <w:jc w:val="both"/>
        <w:rPr>
          <w:bCs/>
        </w:rPr>
      </w:pPr>
      <w:r w:rsidRPr="005851CA">
        <w:rPr>
          <w:b/>
        </w:rPr>
        <w:t>Заявитель имеет право:</w:t>
      </w:r>
    </w:p>
    <w:p w14:paraId="2E2DD436" w14:textId="77777777" w:rsidR="008D405C" w:rsidRPr="000F3E5A" w:rsidRDefault="008D405C" w:rsidP="00F620EE">
      <w:pPr>
        <w:pStyle w:val="afb"/>
        <w:numPr>
          <w:ilvl w:val="2"/>
          <w:numId w:val="1"/>
        </w:numPr>
        <w:tabs>
          <w:tab w:val="left" w:pos="0"/>
          <w:tab w:val="left" w:pos="567"/>
        </w:tabs>
        <w:suppressAutoHyphens/>
        <w:ind w:left="0" w:firstLine="567"/>
        <w:jc w:val="both"/>
        <w:rPr>
          <w:bCs/>
        </w:rPr>
      </w:pPr>
      <w:r w:rsidRPr="005851CA">
        <w:rPr>
          <w:bCs/>
          <w:spacing w:val="-2"/>
        </w:rPr>
        <w:t xml:space="preserve"> </w:t>
      </w:r>
      <w:r w:rsidRPr="005851CA">
        <w:t>Получить</w:t>
      </w:r>
      <w:r>
        <w:t xml:space="preserve"> по письменному запросу, направленному Исполнителю, </w:t>
      </w:r>
      <w:r w:rsidRPr="005851CA">
        <w:t>информацию о ходе выполнения предусмотренных Договором мероприятий по созданию (реконструкции) тепловых сетей</w:t>
      </w:r>
      <w:r w:rsidRPr="005851CA">
        <w:rPr>
          <w:bCs/>
          <w:spacing w:val="-2"/>
        </w:rPr>
        <w:t>.</w:t>
      </w:r>
    </w:p>
    <w:p w14:paraId="2E2DD437" w14:textId="298E9498" w:rsidR="008D405C" w:rsidRDefault="008D405C" w:rsidP="00F620EE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</w:pPr>
      <w:r>
        <w:t xml:space="preserve">3.4.2. </w:t>
      </w:r>
      <w:r w:rsidRPr="005851CA">
        <w:t>Заявитель вправе при соблюдении им условий об оплате в одностороннем порядке отказаться от исполнения Договора при нарушении Исполнителем сроков исполнения обязательств, указанных в Договоре.</w:t>
      </w:r>
    </w:p>
    <w:p w14:paraId="2E2DD438" w14:textId="5DE7528D" w:rsidR="008D405C" w:rsidRPr="005851CA" w:rsidRDefault="008D405C" w:rsidP="00F620EE">
      <w:pPr>
        <w:pStyle w:val="afb"/>
        <w:tabs>
          <w:tab w:val="clear" w:pos="360"/>
          <w:tab w:val="left" w:pos="0"/>
          <w:tab w:val="left" w:pos="567"/>
        </w:tabs>
        <w:suppressAutoHyphens/>
        <w:spacing w:after="240"/>
        <w:ind w:left="0" w:firstLine="567"/>
        <w:jc w:val="both"/>
      </w:pPr>
      <w:r>
        <w:t xml:space="preserve">3.4.3. </w:t>
      </w:r>
      <w:r w:rsidRPr="005851CA">
        <w:t>Осуществлять иные права, предусмотренные настоящим Договором, Правилами подключения к системе теплоснабжен</w:t>
      </w:r>
      <w:r>
        <w:t>ия, а также и</w:t>
      </w:r>
      <w:r w:rsidRPr="005851CA">
        <w:t>ными нормативн</w:t>
      </w:r>
      <w:r>
        <w:t xml:space="preserve">ыми </w:t>
      </w:r>
      <w:r w:rsidRPr="005851CA">
        <w:t>правовыми актами.</w:t>
      </w:r>
    </w:p>
    <w:p w14:paraId="2E2DD43A" w14:textId="77777777" w:rsidR="008D405C" w:rsidRPr="0088300D" w:rsidRDefault="008D405C" w:rsidP="004D1BEA">
      <w:pPr>
        <w:pStyle w:val="afb"/>
        <w:numPr>
          <w:ilvl w:val="0"/>
          <w:numId w:val="1"/>
        </w:numPr>
        <w:tabs>
          <w:tab w:val="left" w:pos="567"/>
        </w:tabs>
        <w:suppressAutoHyphens/>
        <w:spacing w:after="240"/>
        <w:ind w:left="0" w:firstLine="0"/>
        <w:jc w:val="center"/>
        <w:rPr>
          <w:bCs/>
        </w:rPr>
      </w:pPr>
      <w:r w:rsidRPr="005851CA">
        <w:rPr>
          <w:b/>
          <w:bCs/>
        </w:rPr>
        <w:t>Цена Договора и порядок оплаты</w:t>
      </w:r>
    </w:p>
    <w:p w14:paraId="2E2DD45D" w14:textId="1DA16B81" w:rsidR="008D405C" w:rsidRPr="000307D9" w:rsidRDefault="008D405C" w:rsidP="00F620EE">
      <w:pPr>
        <w:pStyle w:val="afb"/>
        <w:tabs>
          <w:tab w:val="clear" w:pos="360"/>
          <w:tab w:val="left" w:pos="567"/>
        </w:tabs>
        <w:suppressAutoHyphens/>
        <w:ind w:left="0" w:firstLine="0"/>
        <w:jc w:val="center"/>
        <w:rPr>
          <w:bCs/>
          <w:color w:val="FF0000"/>
        </w:rPr>
      </w:pPr>
      <w:r w:rsidRPr="000307D9">
        <w:rPr>
          <w:bCs/>
          <w:color w:val="FF0000"/>
        </w:rPr>
        <w:t xml:space="preserve">Вариант </w:t>
      </w:r>
      <w:r w:rsidR="006D1A86" w:rsidRPr="000307D9">
        <w:rPr>
          <w:bCs/>
          <w:color w:val="FF0000"/>
        </w:rPr>
        <w:t xml:space="preserve">№1 </w:t>
      </w:r>
      <w:r w:rsidR="000307D9">
        <w:rPr>
          <w:bCs/>
          <w:color w:val="FF0000"/>
        </w:rPr>
        <w:t>п. 4.1</w:t>
      </w:r>
      <w:r w:rsidRPr="000307D9">
        <w:rPr>
          <w:bCs/>
          <w:color w:val="FF0000"/>
        </w:rPr>
        <w:t>, 4.2</w:t>
      </w:r>
      <w:r w:rsidR="006D1A86" w:rsidRPr="000307D9">
        <w:rPr>
          <w:bCs/>
          <w:color w:val="FF0000"/>
        </w:rPr>
        <w:t xml:space="preserve"> в зависимости от нагрузки</w:t>
      </w:r>
      <w:r w:rsidRPr="000307D9">
        <w:rPr>
          <w:bCs/>
          <w:color w:val="FF0000"/>
        </w:rPr>
        <w:t>:</w:t>
      </w:r>
    </w:p>
    <w:p w14:paraId="2E2DD45E" w14:textId="77777777" w:rsidR="008D405C" w:rsidRPr="000307D9" w:rsidRDefault="008D405C" w:rsidP="00F620EE">
      <w:pPr>
        <w:pStyle w:val="afb"/>
        <w:tabs>
          <w:tab w:val="clear" w:pos="360"/>
          <w:tab w:val="left" w:pos="567"/>
        </w:tabs>
        <w:suppressAutoHyphens/>
        <w:ind w:left="0" w:firstLine="0"/>
        <w:jc w:val="center"/>
        <w:rPr>
          <w:bCs/>
          <w:color w:val="FF0000"/>
        </w:rPr>
      </w:pPr>
      <w:r w:rsidRPr="000307D9">
        <w:rPr>
          <w:bCs/>
          <w:color w:val="FF0000"/>
        </w:rPr>
        <w:t>- подключаемая тепловая нагрузка Объекта более 0,1 Гкал/ч и не превышает 1,5 Гкал/час;</w:t>
      </w:r>
    </w:p>
    <w:p w14:paraId="2E2DD45F" w14:textId="77777777" w:rsidR="008D405C" w:rsidRPr="000307D9" w:rsidRDefault="008D405C" w:rsidP="00F620EE">
      <w:pPr>
        <w:pStyle w:val="afb"/>
        <w:tabs>
          <w:tab w:val="clear" w:pos="360"/>
          <w:tab w:val="left" w:pos="567"/>
        </w:tabs>
        <w:suppressAutoHyphens/>
        <w:ind w:left="0" w:firstLine="0"/>
        <w:jc w:val="center"/>
        <w:rPr>
          <w:bCs/>
          <w:color w:val="FF0000"/>
        </w:rPr>
      </w:pPr>
      <w:r w:rsidRPr="000307D9">
        <w:rPr>
          <w:bCs/>
          <w:color w:val="FF0000"/>
        </w:rPr>
        <w:t>- или подключаемая тепловая нагрузка Объекта превышает 1,5 Гкал/час при наличии технической возможности подключения</w:t>
      </w:r>
    </w:p>
    <w:p w14:paraId="2E2DD460" w14:textId="77777777" w:rsidR="008D405C" w:rsidRPr="000F3E5A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bCs/>
          <w:color w:val="00B0F0"/>
        </w:rPr>
      </w:pPr>
    </w:p>
    <w:p w14:paraId="2E2DD461" w14:textId="45F2714F" w:rsidR="008D405C" w:rsidRPr="000F3E5A" w:rsidRDefault="008D405C" w:rsidP="004D1BEA">
      <w:pPr>
        <w:pStyle w:val="afb"/>
        <w:numPr>
          <w:ilvl w:val="1"/>
          <w:numId w:val="19"/>
        </w:numPr>
        <w:tabs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Размер платы за подключение к системе теплоснабжения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составляет</w:t>
      </w:r>
      <w:r w:rsidRPr="000F3E5A">
        <w:rPr>
          <w:color w:val="000000" w:themeColor="text1"/>
        </w:rPr>
        <w:t xml:space="preserve"> _______ руб. (______) руб.</w:t>
      </w:r>
      <w:r w:rsidRPr="00B441C0">
        <w:rPr>
          <w:color w:val="000000" w:themeColor="text1"/>
        </w:rPr>
        <w:t xml:space="preserve"> ____ к</w:t>
      </w:r>
      <w:r w:rsidRPr="000F3E5A">
        <w:rPr>
          <w:color w:val="000000" w:themeColor="text1"/>
        </w:rPr>
        <w:t>оп., в том числе</w:t>
      </w:r>
      <w:r w:rsidRPr="00B441C0">
        <w:rPr>
          <w:color w:val="000000" w:themeColor="text1"/>
        </w:rPr>
        <w:t xml:space="preserve"> НДС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_____________ </w:t>
      </w:r>
      <w:r w:rsidRPr="000F3E5A">
        <w:rPr>
          <w:bCs/>
          <w:i/>
          <w:color w:val="000000" w:themeColor="text1"/>
        </w:rPr>
        <w:t>(указать действующую ставку НДС и сумму исчисленного НДС от размера платы за подключение)</w:t>
      </w:r>
      <w:r w:rsidRPr="00B441C0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и определен путем умножения платы за подключение к системе теплоснабжения, установленной АО «УСТЭК» распоряжением Департамента тарифной и ценовой политики Тюменской области от _____ № ____, на суммарную </w:t>
      </w:r>
      <w:r w:rsidR="00917984">
        <w:rPr>
          <w:bCs/>
          <w:color w:val="000000" w:themeColor="text1"/>
        </w:rPr>
        <w:t xml:space="preserve">максимальную </w:t>
      </w:r>
      <w:r w:rsidRPr="000F3E5A">
        <w:rPr>
          <w:bCs/>
          <w:color w:val="000000" w:themeColor="text1"/>
        </w:rPr>
        <w:t>подключаемую тепловую нагрузку Объекта, указанную в п. 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Договора.</w:t>
      </w:r>
    </w:p>
    <w:p w14:paraId="2E2DD462" w14:textId="77777777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B441C0">
        <w:rPr>
          <w:bCs/>
          <w:color w:val="000000" w:themeColor="text1"/>
        </w:rPr>
        <w:t>У</w:t>
      </w:r>
      <w:r w:rsidRPr="000F3E5A">
        <w:rPr>
          <w:bCs/>
          <w:color w:val="000000" w:themeColor="text1"/>
        </w:rPr>
        <w:t>казанн</w:t>
      </w:r>
      <w:r w:rsidRPr="00B441C0">
        <w:rPr>
          <w:bCs/>
          <w:color w:val="000000" w:themeColor="text1"/>
        </w:rPr>
        <w:t>ый</w:t>
      </w:r>
      <w:r w:rsidRPr="000F3E5A">
        <w:rPr>
          <w:bCs/>
          <w:color w:val="000000" w:themeColor="text1"/>
        </w:rPr>
        <w:t xml:space="preserve"> разм</w:t>
      </w:r>
      <w:r w:rsidRPr="00B441C0">
        <w:rPr>
          <w:bCs/>
          <w:color w:val="000000" w:themeColor="text1"/>
        </w:rPr>
        <w:t>ер</w:t>
      </w:r>
      <w:r w:rsidRPr="000F3E5A">
        <w:rPr>
          <w:bCs/>
          <w:color w:val="000000" w:themeColor="text1"/>
        </w:rPr>
        <w:t xml:space="preserve"> платы за подключение определен по формуле:</w:t>
      </w:r>
    </w:p>
    <w:p w14:paraId="2E2DD463" w14:textId="77777777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center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 xml:space="preserve">П = </w:t>
      </w:r>
      <w:r w:rsidRPr="000F3E5A">
        <w:rPr>
          <w:bCs/>
          <w:color w:val="000000" w:themeColor="text1"/>
          <w:lang w:val="en-US"/>
        </w:rPr>
        <w:t>P</w:t>
      </w:r>
      <w:r w:rsidRPr="000F3E5A">
        <w:rPr>
          <w:bCs/>
          <w:color w:val="000000" w:themeColor="text1"/>
        </w:rPr>
        <w:t xml:space="preserve"> х </w:t>
      </w: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</w:t>
      </w:r>
      <w:r w:rsidRPr="00B441C0">
        <w:rPr>
          <w:bCs/>
          <w:color w:val="000000" w:themeColor="text1"/>
        </w:rPr>
        <w:t>+</w:t>
      </w:r>
      <w:r w:rsidRPr="000F3E5A">
        <w:rPr>
          <w:bCs/>
          <w:color w:val="000000" w:themeColor="text1"/>
        </w:rPr>
        <w:t xml:space="preserve"> НДС, руб., где:</w:t>
      </w:r>
    </w:p>
    <w:p w14:paraId="2E2DD464" w14:textId="77777777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П - размер платы за подключение Объекта к системе теплоснабжения, определенный в рамках настоящего Договора, руб.</w:t>
      </w:r>
      <w:r w:rsidRPr="00B441C0">
        <w:rPr>
          <w:bCs/>
          <w:color w:val="000000" w:themeColor="text1"/>
        </w:rPr>
        <w:t xml:space="preserve"> с НДС</w:t>
      </w:r>
      <w:r w:rsidRPr="000F3E5A">
        <w:rPr>
          <w:bCs/>
          <w:color w:val="000000" w:themeColor="text1"/>
        </w:rPr>
        <w:t>;</w:t>
      </w:r>
    </w:p>
    <w:p w14:paraId="2E2DD465" w14:textId="77777777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P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- плата за подключение к системе теплоснабжения объектов капитального строительства заявителей,</w:t>
      </w:r>
      <w:r w:rsidRPr="00B441C0">
        <w:rPr>
          <w:bCs/>
          <w:color w:val="000000" w:themeColor="text1"/>
        </w:rPr>
        <w:t xml:space="preserve"> установленная АО «УСТЭК» </w:t>
      </w:r>
      <w:r w:rsidRPr="000F3E5A">
        <w:rPr>
          <w:bCs/>
          <w:color w:val="000000" w:themeColor="text1"/>
        </w:rPr>
        <w:t>в расчете на единицу мощности подключаемой тепловой нагрузки согласно _____</w:t>
      </w:r>
      <w:r w:rsidRPr="00B441C0">
        <w:rPr>
          <w:bCs/>
          <w:color w:val="000000" w:themeColor="text1"/>
        </w:rPr>
        <w:t>_____</w:t>
      </w:r>
      <w:r w:rsidRPr="000F3E5A">
        <w:rPr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 xml:space="preserve">(наименование и реквизиты распорядительного акта </w:t>
      </w:r>
      <w:proofErr w:type="spellStart"/>
      <w:r w:rsidRPr="000F3E5A">
        <w:rPr>
          <w:i/>
          <w:color w:val="000000" w:themeColor="text1"/>
        </w:rPr>
        <w:t>ДТиЦП</w:t>
      </w:r>
      <w:proofErr w:type="spellEnd"/>
      <w:r w:rsidRPr="000F3E5A">
        <w:rPr>
          <w:i/>
          <w:color w:val="000000" w:themeColor="text1"/>
        </w:rPr>
        <w:t xml:space="preserve"> ТО, которым установлена плата за подключение в расчете на единицу мощности подключаемой тепловой нагрузки)</w:t>
      </w:r>
      <w:r w:rsidRPr="000F3E5A">
        <w:rPr>
          <w:bCs/>
          <w:color w:val="000000" w:themeColor="text1"/>
        </w:rPr>
        <w:t xml:space="preserve">, равная </w:t>
      </w:r>
      <w:r w:rsidRPr="000F3E5A">
        <w:rPr>
          <w:color w:val="000000" w:themeColor="text1"/>
        </w:rPr>
        <w:t>________</w:t>
      </w:r>
      <w:r w:rsidRPr="000F3E5A">
        <w:rPr>
          <w:bCs/>
          <w:color w:val="000000" w:themeColor="text1"/>
        </w:rPr>
        <w:t xml:space="preserve"> </w:t>
      </w:r>
      <w:proofErr w:type="spellStart"/>
      <w:r w:rsidRPr="000F3E5A">
        <w:rPr>
          <w:bCs/>
          <w:color w:val="000000" w:themeColor="text1"/>
        </w:rPr>
        <w:t>тыс.руб</w:t>
      </w:r>
      <w:proofErr w:type="spellEnd"/>
      <w:r w:rsidRPr="000F3E5A">
        <w:rPr>
          <w:bCs/>
          <w:color w:val="000000" w:themeColor="text1"/>
        </w:rPr>
        <w:t>./Гкал/ч (без НДС);</w:t>
      </w:r>
    </w:p>
    <w:p w14:paraId="2E2DD466" w14:textId="78168B56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– </w:t>
      </w:r>
      <w:proofErr w:type="gramStart"/>
      <w:r w:rsidRPr="000F3E5A">
        <w:rPr>
          <w:bCs/>
          <w:color w:val="000000" w:themeColor="text1"/>
        </w:rPr>
        <w:t>суммарная</w:t>
      </w:r>
      <w:proofErr w:type="gramEnd"/>
      <w:r w:rsidRPr="000F3E5A">
        <w:rPr>
          <w:bCs/>
          <w:color w:val="000000" w:themeColor="text1"/>
        </w:rPr>
        <w:t xml:space="preserve"> </w:t>
      </w:r>
      <w:r w:rsidR="00917984">
        <w:rPr>
          <w:bCs/>
          <w:color w:val="000000" w:themeColor="text1"/>
        </w:rPr>
        <w:t xml:space="preserve">максимальная </w:t>
      </w:r>
      <w:r w:rsidRPr="000F3E5A">
        <w:rPr>
          <w:bCs/>
          <w:color w:val="000000" w:themeColor="text1"/>
        </w:rPr>
        <w:t>подключаемая тепловая нагрузка Объекта, указанная в п.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Договора, равная </w:t>
      </w:r>
      <w:r w:rsidRPr="000F3E5A">
        <w:rPr>
          <w:color w:val="000000" w:themeColor="text1"/>
        </w:rPr>
        <w:t>______</w:t>
      </w:r>
      <w:r w:rsidRPr="000F3E5A">
        <w:rPr>
          <w:bCs/>
          <w:color w:val="000000" w:themeColor="text1"/>
        </w:rPr>
        <w:t xml:space="preserve"> Гкал/час.</w:t>
      </w:r>
    </w:p>
    <w:p w14:paraId="2E2DD467" w14:textId="77777777" w:rsidR="008D405C" w:rsidRPr="00B441C0" w:rsidRDefault="008D405C" w:rsidP="004D1BEA">
      <w:pPr>
        <w:pStyle w:val="afb"/>
        <w:numPr>
          <w:ilvl w:val="1"/>
          <w:numId w:val="19"/>
        </w:numPr>
        <w:tabs>
          <w:tab w:val="left" w:pos="0"/>
          <w:tab w:val="left" w:pos="567"/>
        </w:tabs>
        <w:suppressAutoHyphens/>
        <w:ind w:left="0" w:firstLine="567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</w:t>
      </w:r>
    </w:p>
    <w:p w14:paraId="2E2DD468" w14:textId="77777777" w:rsidR="008D405C" w:rsidRPr="000F3E5A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color w:val="000000" w:themeColor="text1"/>
        </w:rPr>
      </w:pPr>
    </w:p>
    <w:tbl>
      <w:tblPr>
        <w:tblW w:w="9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11"/>
        <w:gridCol w:w="1734"/>
        <w:gridCol w:w="3499"/>
      </w:tblGrid>
      <w:tr w:rsidR="009621F9" w:rsidRPr="005218F9" w14:paraId="2E2DD46D" w14:textId="77777777" w:rsidTr="00F620EE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9" w14:textId="77777777" w:rsidR="008D405C" w:rsidRPr="005218F9" w:rsidRDefault="008D405C" w:rsidP="004D1BEA">
            <w:pPr>
              <w:tabs>
                <w:tab w:val="left" w:pos="993"/>
              </w:tabs>
              <w:suppressAutoHyphens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A" w14:textId="77777777" w:rsidR="008D405C" w:rsidRPr="005218F9" w:rsidRDefault="008D405C" w:rsidP="00F620EE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Порядок внесения платежа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B" w14:textId="77777777" w:rsidR="008D405C" w:rsidRPr="005218F9" w:rsidRDefault="008D405C" w:rsidP="00F620EE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Сумма платежа, руб. с НДС</w:t>
            </w:r>
            <w:r w:rsidRPr="005218F9">
              <w:rPr>
                <w:rStyle w:val="aff"/>
                <w:b/>
                <w:bCs/>
                <w:i/>
                <w:color w:val="000000" w:themeColor="text1"/>
              </w:rPr>
              <w:footnoteReference w:id="10"/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C" w14:textId="77777777" w:rsidR="008D405C" w:rsidRPr="005218F9" w:rsidRDefault="008D405C" w:rsidP="00F620EE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Размер платежа</w:t>
            </w:r>
          </w:p>
        </w:tc>
      </w:tr>
      <w:tr w:rsidR="00F620EE" w:rsidRPr="005218F9" w14:paraId="2E2DD472" w14:textId="77777777" w:rsidTr="00F620EE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E" w14:textId="2F0133D2" w:rsidR="00F620EE" w:rsidRPr="005218F9" w:rsidRDefault="00F620EE" w:rsidP="00F620EE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F" w14:textId="6479E978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заключения Договора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D470" w14:textId="18CCB178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1" w14:textId="10C23AB9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5218F9">
              <w:rPr>
                <w:color w:val="000000" w:themeColor="text1"/>
              </w:rPr>
              <w:t xml:space="preserve"> % от размера платы за подключение, установленного в п. 4.1. Договора</w:t>
            </w:r>
          </w:p>
        </w:tc>
      </w:tr>
      <w:tr w:rsidR="00F620EE" w:rsidRPr="005218F9" w14:paraId="2E2DD477" w14:textId="77777777" w:rsidTr="00F620EE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3" w14:textId="4B3E5C1C" w:rsidR="00F620EE" w:rsidRPr="005218F9" w:rsidRDefault="00F620EE" w:rsidP="00F620EE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4" w14:textId="39FA1BFD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 xml:space="preserve">В течение </w:t>
            </w:r>
            <w:r>
              <w:rPr>
                <w:bCs/>
                <w:color w:val="000000" w:themeColor="text1"/>
              </w:rPr>
              <w:t>3</w:t>
            </w:r>
            <w:r w:rsidRPr="005218F9">
              <w:rPr>
                <w:bCs/>
                <w:color w:val="000000" w:themeColor="text1"/>
              </w:rPr>
              <w:t xml:space="preserve">0 дней </w:t>
            </w:r>
            <w:r w:rsidRPr="00A94F61">
              <w:rPr>
                <w:bCs/>
                <w:color w:val="000000" w:themeColor="text1"/>
              </w:rPr>
              <w:t>с даты подписания Сторонами акта о подключении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D475" w14:textId="7FC11731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6" w14:textId="603CD538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Pr="005218F9">
              <w:rPr>
                <w:color w:val="000000" w:themeColor="text1"/>
              </w:rPr>
              <w:t xml:space="preserve"> % от размера платы за подключение, установленного п. 4.1. Договора</w:t>
            </w:r>
          </w:p>
        </w:tc>
      </w:tr>
    </w:tbl>
    <w:p w14:paraId="54A5F81F" w14:textId="77777777" w:rsidR="000307D9" w:rsidRDefault="000307D9" w:rsidP="004D1BEA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bCs/>
          <w:i/>
          <w:color w:val="00B0F0"/>
        </w:rPr>
      </w:pPr>
    </w:p>
    <w:p w14:paraId="2E2DD47E" w14:textId="77777777" w:rsidR="008D405C" w:rsidRPr="000307D9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color w:val="FF0000"/>
          <w:u w:val="single"/>
        </w:rPr>
      </w:pPr>
      <w:r w:rsidRPr="000307D9">
        <w:rPr>
          <w:bCs/>
          <w:color w:val="FF0000"/>
          <w:u w:val="single"/>
        </w:rPr>
        <w:t xml:space="preserve">Пункт 4.2.1. включается в Договор в случае </w:t>
      </w:r>
      <w:r w:rsidRPr="000307D9">
        <w:rPr>
          <w:color w:val="FF0000"/>
          <w:u w:val="single"/>
        </w:rPr>
        <w:t xml:space="preserve">поэтапного подключения комплексной застройки </w:t>
      </w:r>
    </w:p>
    <w:p w14:paraId="2E2DD47F" w14:textId="77777777" w:rsidR="008D405C" w:rsidRPr="000F3E5A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Cs/>
          <w:color w:val="000000" w:themeColor="text1"/>
        </w:rPr>
      </w:pPr>
    </w:p>
    <w:p w14:paraId="2E2DD480" w14:textId="77777777" w:rsidR="008D405C" w:rsidRPr="000F3E5A" w:rsidRDefault="008D405C" w:rsidP="00F620EE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color w:val="000000" w:themeColor="text1"/>
        </w:rPr>
      </w:pPr>
      <w:r w:rsidRPr="000F3E5A">
        <w:rPr>
          <w:color w:val="000000" w:themeColor="text1"/>
        </w:rPr>
        <w:tab/>
        <w:t xml:space="preserve">4.2.1.  Сумма платежа, указанная в </w:t>
      </w:r>
      <w:proofErr w:type="spellStart"/>
      <w:r w:rsidRPr="000F3E5A">
        <w:rPr>
          <w:color w:val="000000" w:themeColor="text1"/>
        </w:rPr>
        <w:t>пп</w:t>
      </w:r>
      <w:proofErr w:type="spellEnd"/>
      <w:r w:rsidRPr="000F3E5A">
        <w:rPr>
          <w:color w:val="000000" w:themeColor="text1"/>
        </w:rPr>
        <w:t>. 3 п. 4.2. Договора, выплачивается Заявителем частями, размер которых определяется пропорционально нагрузкам подключенных объектов капитального строительства, входящих в состав Объекта,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строительства, входящего в состав Объекта.</w:t>
      </w:r>
    </w:p>
    <w:p w14:paraId="2E2DD481" w14:textId="77777777" w:rsidR="008D405C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/>
          <w:bCs/>
          <w:i/>
        </w:rPr>
      </w:pPr>
    </w:p>
    <w:p w14:paraId="2E2DD482" w14:textId="179A867C" w:rsidR="008D405C" w:rsidRPr="000307D9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Cs/>
          <w:color w:val="FF0000"/>
          <w:u w:val="single"/>
        </w:rPr>
      </w:pPr>
      <w:r w:rsidRPr="000307D9">
        <w:rPr>
          <w:bCs/>
          <w:color w:val="FF0000"/>
          <w:u w:val="single"/>
        </w:rPr>
        <w:t xml:space="preserve">Вариант № </w:t>
      </w:r>
      <w:r w:rsidR="006D1A86" w:rsidRPr="000307D9">
        <w:rPr>
          <w:bCs/>
          <w:color w:val="FF0000"/>
          <w:u w:val="single"/>
        </w:rPr>
        <w:t>2</w:t>
      </w:r>
      <w:r w:rsidRPr="000307D9">
        <w:rPr>
          <w:bCs/>
          <w:color w:val="FF0000"/>
          <w:u w:val="single"/>
        </w:rPr>
        <w:t xml:space="preserve"> п. </w:t>
      </w:r>
      <w:proofErr w:type="gramStart"/>
      <w:r w:rsidRPr="000307D9">
        <w:rPr>
          <w:bCs/>
          <w:color w:val="FF0000"/>
          <w:u w:val="single"/>
        </w:rPr>
        <w:t>4.1.,</w:t>
      </w:r>
      <w:proofErr w:type="gramEnd"/>
      <w:r w:rsidRPr="000307D9">
        <w:rPr>
          <w:bCs/>
          <w:color w:val="FF0000"/>
          <w:u w:val="single"/>
        </w:rPr>
        <w:t xml:space="preserve"> 4.2.: отсутствует техническая возможность подключения </w:t>
      </w:r>
    </w:p>
    <w:p w14:paraId="2E2DD483" w14:textId="77777777" w:rsidR="008D405C" w:rsidRPr="000F3E5A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/>
          <w:bCs/>
          <w:i/>
          <w:color w:val="00B0F0"/>
        </w:rPr>
      </w:pPr>
    </w:p>
    <w:p w14:paraId="2E2DD484" w14:textId="77777777" w:rsidR="008D405C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bCs/>
          <w:i/>
          <w:color w:val="000000" w:themeColor="text1"/>
        </w:rPr>
      </w:pPr>
      <w:r w:rsidRPr="000F3E5A">
        <w:rPr>
          <w:color w:val="00B0F0"/>
        </w:rPr>
        <w:tab/>
      </w:r>
      <w:r w:rsidRPr="000F3E5A">
        <w:rPr>
          <w:color w:val="000000" w:themeColor="text1"/>
        </w:rPr>
        <w:t>4.1. Размер индивидуальной платы за подключение к системе теплоснабжения установлен решением Департамента тарифной и ценовой политики Тюменской области от ________ № ______</w:t>
      </w:r>
      <w:r w:rsidRPr="000F3E5A">
        <w:rPr>
          <w:b/>
          <w:color w:val="000000" w:themeColor="text1"/>
        </w:rPr>
        <w:t xml:space="preserve"> </w:t>
      </w:r>
      <w:r w:rsidRPr="000F3E5A">
        <w:rPr>
          <w:color w:val="000000" w:themeColor="text1"/>
        </w:rPr>
        <w:t>и составляет __________ руб.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(_________), в том числе НДС _________</w:t>
      </w:r>
      <w:r w:rsidRPr="000F3E5A">
        <w:rPr>
          <w:b/>
          <w:color w:val="000000" w:themeColor="text1"/>
        </w:rPr>
        <w:t xml:space="preserve"> </w:t>
      </w:r>
      <w:r w:rsidRPr="000F3E5A">
        <w:rPr>
          <w:color w:val="000000" w:themeColor="text1"/>
        </w:rPr>
        <w:t xml:space="preserve">руб. </w:t>
      </w:r>
      <w:r w:rsidRPr="000F3E5A">
        <w:rPr>
          <w:bCs/>
          <w:i/>
          <w:color w:val="000000" w:themeColor="text1"/>
        </w:rPr>
        <w:t>(указать действующую ставку НДС и сумму исчисленного НДС от размера индивидуальной платы за подключение)</w:t>
      </w:r>
      <w:r>
        <w:rPr>
          <w:bCs/>
          <w:i/>
          <w:color w:val="000000" w:themeColor="text1"/>
        </w:rPr>
        <w:t>.</w:t>
      </w:r>
    </w:p>
    <w:p w14:paraId="2E2DD485" w14:textId="77777777" w:rsidR="008D405C" w:rsidRPr="000F3E5A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 4.2. 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         </w:t>
      </w:r>
    </w:p>
    <w:p w14:paraId="2E2DD486" w14:textId="77777777" w:rsidR="008D405C" w:rsidRPr="000F3E5A" w:rsidRDefault="008D405C" w:rsidP="004D1BEA">
      <w:pPr>
        <w:pStyle w:val="afb"/>
        <w:tabs>
          <w:tab w:val="clear" w:pos="360"/>
          <w:tab w:val="left" w:pos="0"/>
          <w:tab w:val="left" w:pos="567"/>
          <w:tab w:val="left" w:pos="993"/>
        </w:tabs>
        <w:suppressAutoHyphens/>
        <w:ind w:left="0" w:firstLine="567"/>
        <w:jc w:val="both"/>
        <w:rPr>
          <w:b/>
          <w:bCs/>
          <w:color w:val="000000" w:themeColor="text1"/>
        </w:rPr>
      </w:pPr>
    </w:p>
    <w:tbl>
      <w:tblPr>
        <w:tblW w:w="9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49"/>
        <w:gridCol w:w="1873"/>
        <w:gridCol w:w="2922"/>
      </w:tblGrid>
      <w:tr w:rsidR="009621F9" w:rsidRPr="005218F9" w14:paraId="2E2DD48B" w14:textId="77777777" w:rsidTr="00F620E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7" w14:textId="77777777" w:rsidR="008D405C" w:rsidRPr="005218F9" w:rsidRDefault="008D405C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8" w14:textId="77777777" w:rsidR="008D405C" w:rsidRPr="005218F9" w:rsidRDefault="008D405C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Порядок внесения платежа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9" w14:textId="77777777" w:rsidR="008D405C" w:rsidRPr="005218F9" w:rsidRDefault="008D405C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Сумма платежа, руб. с НДС</w:t>
            </w:r>
            <w:r w:rsidRPr="005218F9">
              <w:rPr>
                <w:rStyle w:val="aff"/>
                <w:b/>
                <w:bCs/>
                <w:i/>
                <w:color w:val="000000" w:themeColor="text1"/>
              </w:rPr>
              <w:footnoteReference w:id="11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A" w14:textId="77777777" w:rsidR="008D405C" w:rsidRPr="005218F9" w:rsidRDefault="008D405C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Размер платежа</w:t>
            </w:r>
          </w:p>
        </w:tc>
      </w:tr>
      <w:tr w:rsidR="00F620EE" w:rsidRPr="005218F9" w14:paraId="2E2DD490" w14:textId="77777777" w:rsidTr="00F620E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8C" w14:textId="54BC4C02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BE4B44"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8D" w14:textId="23026088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rPr>
                <w:bCs/>
                <w:color w:val="000000" w:themeColor="text1"/>
              </w:rPr>
            </w:pPr>
            <w:r w:rsidRPr="00BE4B44">
              <w:t>В течение 15 дней с даты заключения Договора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8E" w14:textId="77777777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ind w:firstLine="56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DD48F" w14:textId="2514BB98" w:rsidR="00F620EE" w:rsidRPr="005218F9" w:rsidRDefault="001C0EB4" w:rsidP="00F620EE">
            <w:pPr>
              <w:tabs>
                <w:tab w:val="left" w:pos="0"/>
                <w:tab w:val="left" w:pos="993"/>
              </w:tabs>
              <w:suppressAutoHyphens/>
              <w:rPr>
                <w:color w:val="000000" w:themeColor="text1"/>
              </w:rPr>
            </w:pPr>
            <w:r>
              <w:t>15</w:t>
            </w:r>
            <w:r w:rsidR="00F620EE" w:rsidRPr="00BE4B44">
              <w:t xml:space="preserve"> % от размера платы за подключение, установленного в п. 4.1. Договора</w:t>
            </w:r>
          </w:p>
        </w:tc>
      </w:tr>
      <w:tr w:rsidR="00F620EE" w:rsidRPr="005218F9" w14:paraId="2E2DD495" w14:textId="77777777" w:rsidTr="00F620E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91" w14:textId="0C949CAB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92" w14:textId="3227F717" w:rsidR="00F620EE" w:rsidRPr="005218F9" w:rsidRDefault="00F620EE" w:rsidP="001C0EB4">
            <w:pPr>
              <w:tabs>
                <w:tab w:val="left" w:pos="0"/>
                <w:tab w:val="left" w:pos="993"/>
              </w:tabs>
              <w:suppressAutoHyphens/>
              <w:rPr>
                <w:bCs/>
                <w:color w:val="000000" w:themeColor="text1"/>
              </w:rPr>
            </w:pPr>
            <w:r w:rsidRPr="00BE4B44">
              <w:t xml:space="preserve">В течение </w:t>
            </w:r>
            <w:r w:rsidR="001C0EB4">
              <w:t>90</w:t>
            </w:r>
            <w:r w:rsidRPr="00BE4B44">
              <w:t xml:space="preserve"> дней с даты подписания Сторонами акта о подключении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93" w14:textId="77777777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ind w:firstLine="56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DD494" w14:textId="06FE1B19" w:rsidR="00F620EE" w:rsidRPr="005218F9" w:rsidRDefault="001C0EB4" w:rsidP="00F620EE">
            <w:pPr>
              <w:tabs>
                <w:tab w:val="left" w:pos="0"/>
                <w:tab w:val="left" w:pos="993"/>
              </w:tabs>
              <w:suppressAutoHyphens/>
              <w:rPr>
                <w:color w:val="000000" w:themeColor="text1"/>
              </w:rPr>
            </w:pPr>
            <w:r>
              <w:t>5</w:t>
            </w:r>
            <w:r w:rsidR="00F620EE" w:rsidRPr="00BE4B44">
              <w:t>0 % от размера платы за подключение, установленного п. 4.1. Договора</w:t>
            </w:r>
          </w:p>
        </w:tc>
      </w:tr>
      <w:tr w:rsidR="001C0EB4" w:rsidRPr="005218F9" w14:paraId="5C5D02D2" w14:textId="77777777" w:rsidTr="00F620E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F1D6" w14:textId="717176B9" w:rsidR="001C0EB4" w:rsidRDefault="001C0EB4" w:rsidP="00F620EE">
            <w:pPr>
              <w:tabs>
                <w:tab w:val="left" w:pos="0"/>
                <w:tab w:val="left" w:pos="993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744F" w14:textId="30BA2D88" w:rsidR="001C0EB4" w:rsidRPr="00BE4B44" w:rsidRDefault="001C0EB4" w:rsidP="00F620EE">
            <w:pPr>
              <w:tabs>
                <w:tab w:val="left" w:pos="0"/>
                <w:tab w:val="left" w:pos="993"/>
              </w:tabs>
              <w:suppressAutoHyphens/>
            </w:pPr>
            <w:r>
              <w:t>В</w:t>
            </w:r>
            <w:r w:rsidRPr="001C0EB4">
              <w:t xml:space="preserve"> течение 15 дней со дня подписания сторонами акта о подключении.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E52C" w14:textId="77777777" w:rsidR="001C0EB4" w:rsidRPr="005218F9" w:rsidRDefault="001C0EB4" w:rsidP="00F620EE">
            <w:pPr>
              <w:tabs>
                <w:tab w:val="left" w:pos="0"/>
                <w:tab w:val="left" w:pos="993"/>
              </w:tabs>
              <w:suppressAutoHyphens/>
              <w:ind w:firstLine="56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FA72B" w14:textId="4AC2BE05" w:rsidR="001C0EB4" w:rsidRPr="00BE4B44" w:rsidRDefault="001C0EB4" w:rsidP="00F620EE">
            <w:pPr>
              <w:tabs>
                <w:tab w:val="left" w:pos="0"/>
                <w:tab w:val="left" w:pos="993"/>
              </w:tabs>
              <w:suppressAutoHyphens/>
            </w:pPr>
            <w:r>
              <w:t>35 %</w:t>
            </w:r>
            <w:r w:rsidRPr="00BE4B44">
              <w:t xml:space="preserve"> </w:t>
            </w:r>
            <w:r w:rsidRPr="00BE4B44">
              <w:t>от размера платы за подключение, установленного п. 4.1. Договора</w:t>
            </w:r>
          </w:p>
        </w:tc>
      </w:tr>
    </w:tbl>
    <w:p w14:paraId="2E2DD49B" w14:textId="77777777" w:rsidR="008D405C" w:rsidRPr="000F3E5A" w:rsidRDefault="008D405C" w:rsidP="004D1BEA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9C" w14:textId="77777777" w:rsidR="008D405C" w:rsidRPr="000307D9" w:rsidRDefault="008D405C" w:rsidP="004D1BEA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jc w:val="center"/>
        <w:rPr>
          <w:color w:val="FF0000"/>
          <w:u w:val="single"/>
        </w:rPr>
      </w:pPr>
      <w:r w:rsidRPr="000307D9">
        <w:rPr>
          <w:bCs/>
          <w:color w:val="FF0000"/>
          <w:u w:val="single"/>
        </w:rPr>
        <w:t xml:space="preserve">Пункт 4.2.1. включается в Договор в случае </w:t>
      </w:r>
      <w:r w:rsidRPr="000307D9">
        <w:rPr>
          <w:color w:val="FF0000"/>
          <w:u w:val="single"/>
        </w:rPr>
        <w:t xml:space="preserve">поэтапного подключения комплексной застройки </w:t>
      </w:r>
    </w:p>
    <w:p w14:paraId="2E2DD49D" w14:textId="77777777" w:rsidR="008D405C" w:rsidRPr="000F3E5A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bCs/>
          <w:color w:val="000000" w:themeColor="text1"/>
        </w:rPr>
      </w:pPr>
    </w:p>
    <w:p w14:paraId="2E2DD49E" w14:textId="514DD580" w:rsidR="008D405C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4.2.1.  Сумма платежа, указанная в </w:t>
      </w:r>
      <w:proofErr w:type="spellStart"/>
      <w:r w:rsidRPr="000F3E5A">
        <w:rPr>
          <w:color w:val="000000" w:themeColor="text1"/>
        </w:rPr>
        <w:t>пп</w:t>
      </w:r>
      <w:proofErr w:type="spellEnd"/>
      <w:r w:rsidRPr="000F3E5A">
        <w:rPr>
          <w:color w:val="000000" w:themeColor="text1"/>
        </w:rPr>
        <w:t>. 3 п. 4.2. Договора, выплачивается Заявителем частями, размер которых определяется пропорционально нагрузкам подключенных объектов капитального строительства, входящих в состав Объекта,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строительства, входящего в состав Объект</w:t>
      </w:r>
      <w:r>
        <w:rPr>
          <w:color w:val="000000" w:themeColor="text1"/>
        </w:rPr>
        <w:t>а.</w:t>
      </w:r>
    </w:p>
    <w:p w14:paraId="2E2DD49F" w14:textId="77777777" w:rsidR="008D405C" w:rsidRDefault="008D405C" w:rsidP="004D1BEA">
      <w:pPr>
        <w:pStyle w:val="21"/>
        <w:numPr>
          <w:ilvl w:val="1"/>
          <w:numId w:val="19"/>
        </w:numPr>
        <w:tabs>
          <w:tab w:val="left" w:pos="0"/>
        </w:tabs>
        <w:ind w:left="0" w:firstLine="567"/>
      </w:pPr>
      <w:r>
        <w:t>В случае изменения ставки НДС вследствие изменения налогового законодательства РФ виды и ставки налогов будут приниматься и исчисляться Сторонами в соответствии с такими изменениями на фактическую дату платежа или на дату подключения Объекта без заключения соответствующего дополнительного соглашения к настоящему Договору.</w:t>
      </w:r>
    </w:p>
    <w:p w14:paraId="2E2DD4A0" w14:textId="77777777" w:rsidR="008D405C" w:rsidRPr="00DE12D6" w:rsidRDefault="008D405C" w:rsidP="004D1BEA">
      <w:pPr>
        <w:pStyle w:val="21"/>
        <w:tabs>
          <w:tab w:val="left" w:pos="0"/>
        </w:tabs>
        <w:spacing w:before="0" w:line="240" w:lineRule="auto"/>
        <w:ind w:firstLine="567"/>
      </w:pPr>
      <w:r>
        <w:t>Вне зависимости от факта внесения Заявителем авансовых платежей своевременно в установленные настоящим Договором сроки или с нарушением таких сроков, Стороны согласовали, что сумма НДС при взаиморасчетах будет пересчитываться и изменяться при необходимости по той ставке НДС,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РФ.</w:t>
      </w:r>
    </w:p>
    <w:p w14:paraId="2E2DD4A1" w14:textId="77777777" w:rsidR="008D405C" w:rsidRPr="00DE12D6" w:rsidRDefault="008D405C" w:rsidP="004D1BEA">
      <w:pPr>
        <w:pStyle w:val="21"/>
        <w:numPr>
          <w:ilvl w:val="1"/>
          <w:numId w:val="19"/>
        </w:numPr>
        <w:tabs>
          <w:tab w:val="left" w:pos="0"/>
          <w:tab w:val="left" w:pos="567"/>
        </w:tabs>
        <w:spacing w:before="0" w:line="240" w:lineRule="auto"/>
        <w:ind w:left="0" w:firstLine="567"/>
      </w:pPr>
      <w:r w:rsidRPr="005851CA">
        <w:t xml:space="preserve">Датой исполнения Заявителем обязательств по оплате считается дата поступления денежных </w:t>
      </w:r>
      <w:r w:rsidRPr="00DE12D6">
        <w:t>средств на расчетный счет Исполнителя.</w:t>
      </w:r>
    </w:p>
    <w:p w14:paraId="2E2DD4A2" w14:textId="77777777" w:rsidR="008D405C" w:rsidRPr="000F3E5A" w:rsidRDefault="008D405C" w:rsidP="004D1BEA">
      <w:pPr>
        <w:pStyle w:val="21"/>
        <w:numPr>
          <w:ilvl w:val="1"/>
          <w:numId w:val="19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b/>
          <w:i/>
        </w:rPr>
      </w:pPr>
      <w:r w:rsidRPr="005851CA">
        <w:lastRenderedPageBreak/>
        <w:t>Заявитель вправе по собственной инициативе внести плату за подключение к системе теплоснабжения, установленную в п. 4.1. Договора, в полном объеме единовременно</w:t>
      </w:r>
      <w:r>
        <w:t xml:space="preserve"> и (или)</w:t>
      </w:r>
      <w:r w:rsidRPr="005851CA">
        <w:t xml:space="preserve"> досрочно. </w:t>
      </w:r>
    </w:p>
    <w:p w14:paraId="2E2DD4A3" w14:textId="77777777" w:rsidR="008D405C" w:rsidRPr="00DE12D6" w:rsidRDefault="008D405C" w:rsidP="00F620EE">
      <w:pPr>
        <w:pStyle w:val="21"/>
        <w:numPr>
          <w:ilvl w:val="1"/>
          <w:numId w:val="19"/>
        </w:numPr>
        <w:tabs>
          <w:tab w:val="left" w:pos="0"/>
        </w:tabs>
        <w:spacing w:before="0" w:line="240" w:lineRule="auto"/>
        <w:ind w:left="0" w:firstLine="567"/>
      </w:pPr>
      <w:r w:rsidRPr="005851CA">
        <w:t>Размер платы за подключение по Договору может быть изменен в связи с корректировкой Заявителем требуемой тепловой нагрузки подключаемого Объект</w:t>
      </w:r>
      <w:r>
        <w:rPr>
          <w:color w:val="000000" w:themeColor="text1"/>
        </w:rPr>
        <w:t>а (</w:t>
      </w:r>
      <w:r w:rsidRPr="00436E67">
        <w:rPr>
          <w:color w:val="000000" w:themeColor="text1"/>
        </w:rPr>
        <w:t>объектов капитального строительства, входящих в состав Объект</w:t>
      </w:r>
      <w:r>
        <w:rPr>
          <w:color w:val="000000" w:themeColor="text1"/>
        </w:rPr>
        <w:t>а)</w:t>
      </w:r>
      <w:r w:rsidRPr="005851CA">
        <w:t xml:space="preserve">, осуществленной в установленном Договором и Правилами подключения к системам теплоснабжения порядке, путем </w:t>
      </w:r>
      <w:r w:rsidRPr="00DE12D6">
        <w:t xml:space="preserve">заключения Сторонами </w:t>
      </w:r>
      <w:r>
        <w:t xml:space="preserve">соответствующего </w:t>
      </w:r>
      <w:r w:rsidRPr="00DE12D6">
        <w:t xml:space="preserve">дополнительного соглашения </w:t>
      </w:r>
      <w:r>
        <w:t>к Договору</w:t>
      </w:r>
      <w:r w:rsidRPr="00DE12D6">
        <w:t>.</w:t>
      </w:r>
    </w:p>
    <w:p w14:paraId="179FC19B" w14:textId="3C8CE471" w:rsidR="001779D8" w:rsidRPr="001779D8" w:rsidRDefault="008D405C" w:rsidP="001779D8">
      <w:pPr>
        <w:pStyle w:val="21"/>
        <w:numPr>
          <w:ilvl w:val="1"/>
          <w:numId w:val="19"/>
        </w:numPr>
        <w:tabs>
          <w:tab w:val="left" w:pos="0"/>
          <w:tab w:val="left" w:pos="567"/>
        </w:tabs>
        <w:spacing w:before="0" w:after="240" w:line="240" w:lineRule="auto"/>
        <w:ind w:left="0" w:firstLine="567"/>
        <w:rPr>
          <w:bCs/>
        </w:rPr>
      </w:pPr>
      <w:r w:rsidRPr="00F53B55">
        <w:rPr>
          <w:bCs/>
        </w:rPr>
        <w:t>Исполнитель оформляет и направляет Заявителю счет</w:t>
      </w:r>
      <w:r>
        <w:rPr>
          <w:bCs/>
        </w:rPr>
        <w:t>(</w:t>
      </w:r>
      <w:r w:rsidRPr="00F53B55">
        <w:rPr>
          <w:bCs/>
        </w:rPr>
        <w:t>а</w:t>
      </w:r>
      <w:r>
        <w:rPr>
          <w:bCs/>
        </w:rPr>
        <w:t>)</w:t>
      </w:r>
      <w:r w:rsidRPr="00F53B55">
        <w:rPr>
          <w:bCs/>
        </w:rPr>
        <w:t>-фактур</w:t>
      </w:r>
      <w:r>
        <w:rPr>
          <w:bCs/>
        </w:rPr>
        <w:t>у(</w:t>
      </w:r>
      <w:r w:rsidRPr="00F53B55">
        <w:rPr>
          <w:bCs/>
        </w:rPr>
        <w:t>ы</w:t>
      </w:r>
      <w:r>
        <w:rPr>
          <w:bCs/>
        </w:rPr>
        <w:t>)</w:t>
      </w:r>
      <w:r w:rsidRPr="00F53B55">
        <w:rPr>
          <w:bCs/>
        </w:rPr>
        <w:t>, оформленн</w:t>
      </w:r>
      <w:r>
        <w:rPr>
          <w:bCs/>
        </w:rPr>
        <w:t>ую (</w:t>
      </w:r>
      <w:proofErr w:type="spellStart"/>
      <w:r w:rsidRPr="00F53B55">
        <w:rPr>
          <w:bCs/>
        </w:rPr>
        <w:t>ые</w:t>
      </w:r>
      <w:proofErr w:type="spellEnd"/>
      <w:r>
        <w:rPr>
          <w:bCs/>
        </w:rPr>
        <w:t>)</w:t>
      </w:r>
      <w:r w:rsidRPr="00F53B55">
        <w:rPr>
          <w:bCs/>
        </w:rPr>
        <w:t xml:space="preserve"> </w:t>
      </w:r>
      <w:r w:rsidRPr="00F53B55">
        <w:t>Исполнителем</w:t>
      </w:r>
      <w:r w:rsidRPr="00F53B55">
        <w:rPr>
          <w:bCs/>
        </w:rPr>
        <w:t xml:space="preserve"> в соответствии с требованиями главы 21 Налогового кодекса РФ, в течение 5 рабочих дней со дня </w:t>
      </w:r>
      <w:r>
        <w:rPr>
          <w:bCs/>
        </w:rPr>
        <w:t xml:space="preserve">подключения и </w:t>
      </w:r>
      <w:r w:rsidRPr="00F53B55">
        <w:rPr>
          <w:bCs/>
        </w:rPr>
        <w:t>подписания Сторонами Акта о подключении к системе теплоснабжения</w:t>
      </w:r>
      <w:r>
        <w:rPr>
          <w:bCs/>
        </w:rPr>
        <w:t>.</w:t>
      </w:r>
    </w:p>
    <w:p w14:paraId="2E2DD4A7" w14:textId="4CC705F2" w:rsidR="008D405C" w:rsidRDefault="008D405C" w:rsidP="00F620EE">
      <w:pPr>
        <w:pStyle w:val="21"/>
        <w:numPr>
          <w:ilvl w:val="0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Мероприятия (в том числе технические) по подключению Объекта</w:t>
      </w:r>
    </w:p>
    <w:p w14:paraId="2E2DD4A8" w14:textId="77777777" w:rsidR="008D405C" w:rsidRDefault="008D405C" w:rsidP="00F620EE">
      <w:pPr>
        <w:pStyle w:val="21"/>
        <w:tabs>
          <w:tab w:val="left" w:pos="567"/>
        </w:tabs>
        <w:spacing w:before="0" w:after="24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Заявителя к системе теплоснабжения</w:t>
      </w:r>
    </w:p>
    <w:p w14:paraId="2E2DD4AA" w14:textId="77777777" w:rsidR="008D405C" w:rsidRDefault="008D405C" w:rsidP="00F620EE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 w:rsidRPr="009E25D4">
        <w:rPr>
          <w:b/>
        </w:rPr>
        <w:t>Мероприятия, выполняемые Исполнителем:</w:t>
      </w:r>
    </w:p>
    <w:p w14:paraId="2E2DD4AD" w14:textId="77777777" w:rsidR="008D405C" w:rsidRPr="000F3E5A" w:rsidRDefault="008D405C" w:rsidP="00F620EE">
      <w:pPr>
        <w:pStyle w:val="21"/>
        <w:numPr>
          <w:ilvl w:val="2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>Исполнитель обязан разработать в соответствии с УП проектную документацию, предусматривающую выполнение Исполнителем мероприятий по подключению, в том числе мероприятий по увеличению пропускной способности (увеличению мощности) соответствующих тепловых сетей или источников тепловой энергии, до границы</w:t>
      </w:r>
      <w:r w:rsidRPr="00E21EA3">
        <w:rPr>
          <w:color w:val="000000" w:themeColor="text1"/>
        </w:rPr>
        <w:t xml:space="preserve"> земельного участка подключаемого Объекта</w:t>
      </w:r>
      <w:r>
        <w:rPr>
          <w:color w:val="000000" w:themeColor="text1"/>
        </w:rPr>
        <w:t xml:space="preserve"> (каждого </w:t>
      </w:r>
      <w:r w:rsidRPr="00E21EA3">
        <w:rPr>
          <w:color w:val="000000" w:themeColor="text1"/>
        </w:rPr>
        <w:t>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 w:rsidRPr="00E21EA3">
        <w:rPr>
          <w:color w:val="000000" w:themeColor="text1"/>
        </w:rPr>
        <w:t xml:space="preserve"> / до границы сетей</w:t>
      </w:r>
      <w:r w:rsidRPr="000F3E5A">
        <w:rPr>
          <w:color w:val="000000" w:themeColor="text1"/>
        </w:rPr>
        <w:t xml:space="preserve"> инженерно-техническ</w:t>
      </w:r>
      <w:r>
        <w:rPr>
          <w:color w:val="000000" w:themeColor="text1"/>
        </w:rPr>
        <w:t xml:space="preserve">ого обеспечения Объекта (каждого </w:t>
      </w:r>
      <w:r w:rsidRPr="00E21EA3">
        <w:rPr>
          <w:color w:val="000000" w:themeColor="text1"/>
        </w:rPr>
        <w:t>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i/>
          <w:color w:val="000000" w:themeColor="text1"/>
        </w:rPr>
        <w:footnoteReference w:id="12"/>
      </w:r>
      <w:r w:rsidRPr="00E21EA3">
        <w:rPr>
          <w:b/>
          <w:bCs/>
          <w:color w:val="000000" w:themeColor="text1"/>
        </w:rPr>
        <w:t xml:space="preserve"> </w:t>
      </w:r>
      <w:r w:rsidRPr="000F3E5A">
        <w:rPr>
          <w:color w:val="000000" w:themeColor="text1"/>
        </w:rPr>
        <w:t>в срок не</w:t>
      </w:r>
      <w:r>
        <w:rPr>
          <w:color w:val="000000" w:themeColor="text1"/>
        </w:rPr>
        <w:t xml:space="preserve"> позднее _________ со дня </w:t>
      </w:r>
      <w:r w:rsidRPr="000F3E5A">
        <w:rPr>
          <w:color w:val="000000" w:themeColor="text1"/>
        </w:rPr>
        <w:t>внесения Заявителем 1 платежа, предусмотренного п.</w:t>
      </w:r>
      <w:r w:rsidRPr="00E21EA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4.2 Договора</w:t>
      </w:r>
      <w:r w:rsidRPr="00E21EA3">
        <w:rPr>
          <w:color w:val="000000" w:themeColor="text1"/>
        </w:rPr>
        <w:t>.</w:t>
      </w:r>
      <w:r w:rsidRPr="000F3E5A">
        <w:rPr>
          <w:color w:val="000000" w:themeColor="text1"/>
        </w:rPr>
        <w:t xml:space="preserve"> </w:t>
      </w:r>
    </w:p>
    <w:p w14:paraId="2E2DD4AE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E21EA3"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Pr="000F3E5A">
        <w:rPr>
          <w:bCs/>
          <w:color w:val="000000" w:themeColor="text1"/>
        </w:rPr>
        <w:t xml:space="preserve">5.1.2. </w:t>
      </w:r>
      <w:r w:rsidRPr="000F3E5A">
        <w:rPr>
          <w:color w:val="000000" w:themeColor="text1"/>
        </w:rPr>
        <w:t>Исполнитель обязан прин</w:t>
      </w:r>
      <w:r>
        <w:rPr>
          <w:color w:val="000000" w:themeColor="text1"/>
        </w:rPr>
        <w:t>ять</w:t>
      </w:r>
      <w:r w:rsidRPr="000F3E5A">
        <w:rPr>
          <w:color w:val="000000" w:themeColor="text1"/>
        </w:rPr>
        <w:t xml:space="preserve"> от Заявителя разработанную и утвержденную в порядке, установленном действующими законами и подзаконными и иными нормативными актами, проектную документацию, предусматривающую выполнение Заявителем мероприятий по подключению </w:t>
      </w:r>
      <w:r>
        <w:rPr>
          <w:color w:val="000000" w:themeColor="text1"/>
        </w:rPr>
        <w:t>в пределах границ земельного участка</w:t>
      </w:r>
      <w:r w:rsidRPr="00FC1148">
        <w:rPr>
          <w:color w:val="000000" w:themeColor="text1"/>
        </w:rPr>
        <w:t xml:space="preserve"> </w:t>
      </w:r>
      <w:r w:rsidRPr="00581EBB">
        <w:rPr>
          <w:color w:val="000000" w:themeColor="text1"/>
        </w:rPr>
        <w:t>Объекта</w:t>
      </w:r>
      <w:r>
        <w:rPr>
          <w:color w:val="000000" w:themeColor="text1"/>
        </w:rPr>
        <w:t xml:space="preserve">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 / в пределах</w:t>
      </w:r>
      <w:r w:rsidRPr="00CD33A2">
        <w:rPr>
          <w:color w:val="000000" w:themeColor="text1"/>
        </w:rPr>
        <w:t xml:space="preserve">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>рно-технического обеспечения Объекта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color w:val="000000" w:themeColor="text1"/>
        </w:rPr>
        <w:footnoteReference w:id="13"/>
      </w:r>
      <w:r w:rsidRPr="000F3E5A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________________ </w:t>
      </w:r>
      <w:r w:rsidRPr="000F3E5A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>
        <w:rPr>
          <w:color w:val="000000" w:themeColor="text1"/>
        </w:rPr>
        <w:t>),</w:t>
      </w:r>
      <w:r w:rsidRPr="000F3E5A">
        <w:rPr>
          <w:color w:val="000000" w:themeColor="text1"/>
        </w:rPr>
        <w:t xml:space="preserve"> в соответствии с требованиями, предусмотренными УП</w:t>
      </w:r>
      <w:r>
        <w:rPr>
          <w:color w:val="000000" w:themeColor="text1"/>
        </w:rPr>
        <w:t>,</w:t>
      </w:r>
      <w:r w:rsidRPr="000F3E5A">
        <w:rPr>
          <w:color w:val="000000" w:themeColor="text1"/>
        </w:rPr>
        <w:t xml:space="preserve"> и рас</w:t>
      </w:r>
      <w:r>
        <w:rPr>
          <w:color w:val="000000" w:themeColor="text1"/>
        </w:rPr>
        <w:t>смотреть</w:t>
      </w:r>
      <w:r w:rsidRPr="000F3E5A">
        <w:rPr>
          <w:color w:val="000000" w:themeColor="text1"/>
        </w:rPr>
        <w:t xml:space="preserve"> предоставленную проектную документацию в</w:t>
      </w:r>
      <w:r>
        <w:rPr>
          <w:color w:val="000000" w:themeColor="text1"/>
        </w:rPr>
        <w:t xml:space="preserve"> течение</w:t>
      </w:r>
      <w:r w:rsidRPr="000F3E5A">
        <w:rPr>
          <w:color w:val="000000" w:themeColor="text1"/>
        </w:rPr>
        <w:t xml:space="preserve"> 20 рабочих дней</w:t>
      </w:r>
      <w:r>
        <w:rPr>
          <w:color w:val="000000" w:themeColor="text1"/>
        </w:rPr>
        <w:t xml:space="preserve"> со дня ее получения от Заявителя.</w:t>
      </w:r>
    </w:p>
    <w:p w14:paraId="2E2DD4AF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</w:pP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 xml:space="preserve">5.1.3. </w:t>
      </w:r>
      <w:r w:rsidRPr="009E25D4">
        <w:t>Исполнитель обязан осуществ</w:t>
      </w:r>
      <w:r>
        <w:t>ить</w:t>
      </w:r>
      <w:r w:rsidRPr="009E25D4">
        <w:t xml:space="preserve"> действия по созданию (реконструкции, модернизации) тепловых сетей до точки (точек) подключения и (или) источников тепловой энергии, а также по подготовке тепловых сетей к </w:t>
      </w:r>
      <w:r w:rsidRPr="000F3E5A">
        <w:rPr>
          <w:color w:val="000000" w:themeColor="text1"/>
        </w:rPr>
        <w:t>подключению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</w:t>
      </w:r>
      <w:r>
        <w:rPr>
          <w:b/>
          <w:bCs/>
          <w:color w:val="000000" w:themeColor="text1"/>
        </w:rPr>
        <w:t xml:space="preserve"> </w:t>
      </w:r>
      <w:r w:rsidRPr="009E25D4">
        <w:t>и подаче тепловой энерги</w:t>
      </w:r>
      <w:r>
        <w:t>и в течение ________</w:t>
      </w:r>
      <w:r w:rsidRPr="009E25D4">
        <w:t xml:space="preserve"> после завершения мероприятий, указанных в п.</w:t>
      </w:r>
      <w:r>
        <w:t xml:space="preserve"> </w:t>
      </w:r>
      <w:r w:rsidRPr="009E25D4">
        <w:t>5.1.1 Договора, но не позднее срок</w:t>
      </w:r>
      <w:r>
        <w:t>а (-</w:t>
      </w:r>
      <w:proofErr w:type="spellStart"/>
      <w:r>
        <w:t>ов</w:t>
      </w:r>
      <w:proofErr w:type="spellEnd"/>
      <w:r>
        <w:t>)</w:t>
      </w:r>
      <w:r w:rsidRPr="009E25D4">
        <w:t>, установле</w:t>
      </w:r>
      <w:r>
        <w:t>нного (-ых)</w:t>
      </w:r>
      <w:r w:rsidRPr="009E25D4">
        <w:t xml:space="preserve"> в п. 2.</w:t>
      </w:r>
      <w:r>
        <w:t>6. Д</w:t>
      </w:r>
      <w:r w:rsidRPr="009E25D4">
        <w:t>оговора.</w:t>
      </w:r>
    </w:p>
    <w:p w14:paraId="2E2DD4B0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</w:pPr>
      <w:r>
        <w:tab/>
        <w:t>5.1.4. И</w:t>
      </w:r>
      <w:r w:rsidRPr="000F3E5A">
        <w:t>сполнитель обязан провер</w:t>
      </w:r>
      <w:r>
        <w:t>ить</w:t>
      </w:r>
      <w:r w:rsidRPr="000F3E5A">
        <w:t xml:space="preserve"> выполнение заявителем УП и опломбировать приборы (узлы) учета тепловой энергии и теплоносителя, краны и задвижки на их обводах в течение</w:t>
      </w:r>
      <w:r>
        <w:t xml:space="preserve"> _____</w:t>
      </w:r>
      <w:r w:rsidRPr="000F3E5A">
        <w:t xml:space="preserve"> рабочих дней со дня получения от Заявителя уведомления о готовности внутриплощадочных и внутридомовых сетей и оборудования</w:t>
      </w:r>
      <w:r>
        <w:t xml:space="preserve"> подключаемого </w:t>
      </w:r>
      <w:r w:rsidRPr="000F3E5A">
        <w:t>Объекта</w:t>
      </w:r>
      <w:r>
        <w:t xml:space="preserve"> (в отношении </w:t>
      </w:r>
      <w:r>
        <w:rPr>
          <w:color w:val="000000" w:themeColor="text1"/>
        </w:rPr>
        <w:t>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 w:rsidRPr="000F3E5A">
        <w:t xml:space="preserve"> к подаче тепловой энергии и теплоносителя с составлением и подписанием Акта</w:t>
      </w:r>
      <w:r>
        <w:t>(-</w:t>
      </w:r>
      <w:proofErr w:type="spellStart"/>
      <w:r>
        <w:t>ов</w:t>
      </w:r>
      <w:proofErr w:type="spellEnd"/>
      <w:r>
        <w:t>)</w:t>
      </w:r>
      <w:r w:rsidRPr="000F3E5A">
        <w:t xml:space="preserve"> о готовности внутриплощадочных и внутридомовых сетей и оборудования к подаче тепловой энергии и теплоносителя</w:t>
      </w:r>
      <w:r>
        <w:t>.</w:t>
      </w:r>
    </w:p>
    <w:p w14:paraId="2E2DD4B1" w14:textId="0674FCCD" w:rsidR="008D405C" w:rsidRDefault="008D405C" w:rsidP="00F620EE">
      <w:pPr>
        <w:pStyle w:val="21"/>
        <w:tabs>
          <w:tab w:val="left" w:pos="567"/>
        </w:tabs>
        <w:spacing w:before="0" w:after="24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lastRenderedPageBreak/>
        <w:tab/>
      </w:r>
      <w:r>
        <w:rPr>
          <w:color w:val="000000" w:themeColor="text1"/>
        </w:rPr>
        <w:t xml:space="preserve">5.1.5. </w:t>
      </w:r>
      <w:r w:rsidRPr="000F3E5A">
        <w:rPr>
          <w:color w:val="000000" w:themeColor="text1"/>
        </w:rPr>
        <w:t>Исполнитель обязан осуществ</w:t>
      </w:r>
      <w:r>
        <w:rPr>
          <w:color w:val="000000" w:themeColor="text1"/>
        </w:rPr>
        <w:t>ить</w:t>
      </w:r>
      <w:r w:rsidRPr="000F3E5A">
        <w:rPr>
          <w:color w:val="000000" w:themeColor="text1"/>
        </w:rPr>
        <w:t xml:space="preserve"> не позднее установленн</w:t>
      </w:r>
      <w:r>
        <w:rPr>
          <w:color w:val="000000" w:themeColor="text1"/>
        </w:rPr>
        <w:t>ого(-ых)</w:t>
      </w:r>
      <w:r w:rsidRPr="000F3E5A">
        <w:rPr>
          <w:color w:val="000000" w:themeColor="text1"/>
        </w:rPr>
        <w:t xml:space="preserve"> в п. 2.</w:t>
      </w:r>
      <w:r>
        <w:rPr>
          <w:color w:val="000000" w:themeColor="text1"/>
        </w:rPr>
        <w:t>6.</w:t>
      </w:r>
      <w:r w:rsidRPr="000F3E5A">
        <w:rPr>
          <w:color w:val="000000" w:themeColor="text1"/>
        </w:rPr>
        <w:t xml:space="preserve"> Договора срок</w:t>
      </w:r>
      <w:r>
        <w:rPr>
          <w:color w:val="000000" w:themeColor="text1"/>
        </w:rPr>
        <w:t>а 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подключения (но не ранее подписания Акт</w:t>
      </w:r>
      <w:r>
        <w:rPr>
          <w:color w:val="000000" w:themeColor="text1"/>
        </w:rPr>
        <w:t>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о готовности внутриплощадочных и внутридомовых сетей и оборудования к подаче тепловой энергии и теплоносителя и выполнения Заявителем иных встречных обязательств по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оговору) действия по подключению к сети инженерно-технического обеспечения</w:t>
      </w:r>
      <w:r>
        <w:rPr>
          <w:color w:val="000000" w:themeColor="text1"/>
        </w:rPr>
        <w:t xml:space="preserve"> (действия по фактическому подключению к системе теплоснабжения) </w:t>
      </w:r>
      <w:r w:rsidRPr="000F3E5A">
        <w:rPr>
          <w:color w:val="000000" w:themeColor="text1"/>
        </w:rPr>
        <w:t>внутриплощадочных или внутридомовых сетей и оборудования Объекта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каждого</w:t>
      </w:r>
      <w:r w:rsidRPr="002909DE">
        <w:rPr>
          <w:color w:val="000000" w:themeColor="text1"/>
        </w:rPr>
        <w:t xml:space="preserve"> </w:t>
      </w:r>
      <w:r>
        <w:rPr>
          <w:color w:val="000000" w:themeColor="text1"/>
        </w:rPr>
        <w:t>объекта капитального строительства, входящего в состав Объекта) с составлением и подписанием Акта(-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 xml:space="preserve">) </w:t>
      </w:r>
      <w:r w:rsidRPr="00436E67">
        <w:rPr>
          <w:color w:val="000000" w:themeColor="text1"/>
        </w:rPr>
        <w:t>о подключении (технологическом присоединении) к системе теплоснабжения</w:t>
      </w:r>
      <w:r w:rsidR="00D552BE">
        <w:rPr>
          <w:color w:val="000000" w:themeColor="text1"/>
        </w:rPr>
        <w:t>.</w:t>
      </w:r>
    </w:p>
    <w:p w14:paraId="2E2DD4B3" w14:textId="77777777" w:rsidR="008D405C" w:rsidRDefault="008D405C" w:rsidP="00F620EE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>
        <w:rPr>
          <w:rStyle w:val="af3"/>
          <w:b/>
          <w:sz w:val="24"/>
          <w:szCs w:val="24"/>
        </w:rPr>
        <w:t xml:space="preserve"> М</w:t>
      </w:r>
      <w:r w:rsidRPr="005851CA">
        <w:rPr>
          <w:b/>
        </w:rPr>
        <w:t>ероприятия, выполняемые Заявителем:</w:t>
      </w:r>
    </w:p>
    <w:p w14:paraId="2E2DD4B5" w14:textId="46B6FB91" w:rsidR="008D405C" w:rsidRDefault="008D405C" w:rsidP="00F620EE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ind w:firstLine="567"/>
        <w:rPr>
          <w:b/>
          <w:color w:val="000000" w:themeColor="text1"/>
        </w:rPr>
      </w:pPr>
      <w:r>
        <w:rPr>
          <w:bCs/>
          <w:color w:val="000000" w:themeColor="text1"/>
          <w:spacing w:val="-2"/>
        </w:rPr>
        <w:t xml:space="preserve">5.2.1. </w:t>
      </w:r>
      <w:r w:rsidRPr="000F3E5A">
        <w:rPr>
          <w:bCs/>
          <w:color w:val="000000" w:themeColor="text1"/>
          <w:spacing w:val="-2"/>
        </w:rPr>
        <w:t>Заявитель обязан в соответствии с УП и в установленном</w:t>
      </w:r>
      <w:r w:rsidRPr="000F3E5A">
        <w:rPr>
          <w:color w:val="000000" w:themeColor="text1"/>
        </w:rPr>
        <w:t xml:space="preserve"> действующими законами и подзаконными и иными нормативными актами порядке</w:t>
      </w:r>
      <w:r w:rsidRPr="000F3E5A">
        <w:rPr>
          <w:bCs/>
          <w:color w:val="000000" w:themeColor="text1"/>
          <w:spacing w:val="-2"/>
        </w:rPr>
        <w:t xml:space="preserve"> разработать проектную документацию,</w:t>
      </w:r>
      <w:r w:rsidRPr="000F3E5A">
        <w:rPr>
          <w:color w:val="000000" w:themeColor="text1"/>
        </w:rPr>
        <w:t xml:space="preserve"> предусматривающую выполнение Заявителем мероприятий по подключению в</w:t>
      </w:r>
      <w:r w:rsidRPr="002909DE">
        <w:rPr>
          <w:color w:val="000000" w:themeColor="text1"/>
        </w:rPr>
        <w:t xml:space="preserve"> пределах границ земельного участка подключаемого Объекта (каждого подключаемого объекта капитального строительства, входящего в состав Объекта) /</w:t>
      </w:r>
      <w:r>
        <w:rPr>
          <w:color w:val="000000" w:themeColor="text1"/>
        </w:rPr>
        <w:t xml:space="preserve"> в</w:t>
      </w:r>
      <w:r w:rsidRPr="000F3E5A">
        <w:rPr>
          <w:color w:val="000000" w:themeColor="text1"/>
        </w:rPr>
        <w:t xml:space="preserve"> пределах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>рно-технического обеспечения Объекта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i/>
          <w:color w:val="000000" w:themeColor="text1"/>
        </w:rPr>
        <w:footnoteReference w:id="14"/>
      </w:r>
      <w:r w:rsidRPr="000F3E5A">
        <w:rPr>
          <w:color w:val="000000" w:themeColor="text1"/>
        </w:rPr>
        <w:t xml:space="preserve"> (</w:t>
      </w:r>
      <w:r>
        <w:rPr>
          <w:color w:val="000000" w:themeColor="text1"/>
        </w:rPr>
        <w:t>_________________</w:t>
      </w:r>
      <w:r w:rsidRPr="00436E67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 w:rsidRPr="000F3E5A">
        <w:rPr>
          <w:color w:val="000000" w:themeColor="text1"/>
        </w:rPr>
        <w:t>), в сро</w:t>
      </w:r>
      <w:r>
        <w:rPr>
          <w:color w:val="000000" w:themeColor="text1"/>
        </w:rPr>
        <w:t>к не позднее ________</w:t>
      </w:r>
      <w:r w:rsidRPr="000F3E5A">
        <w:rPr>
          <w:color w:val="000000" w:themeColor="text1"/>
        </w:rPr>
        <w:t xml:space="preserve"> с даты заключения Договора</w:t>
      </w:r>
      <w:r>
        <w:rPr>
          <w:color w:val="000000" w:themeColor="text1"/>
        </w:rPr>
        <w:t xml:space="preserve"> (за исключение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14:paraId="2E2DD4B6" w14:textId="7F1E412B" w:rsidR="008D405C" w:rsidRDefault="008D405C" w:rsidP="00F620EE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ind w:firstLine="567"/>
        <w:rPr>
          <w:bCs/>
          <w:color w:val="000000" w:themeColor="text1"/>
          <w:spacing w:val="-2"/>
        </w:rPr>
      </w:pPr>
      <w:r w:rsidRPr="000F3E5A">
        <w:rPr>
          <w:color w:val="000000" w:themeColor="text1"/>
        </w:rPr>
        <w:t>5.2.2.</w:t>
      </w:r>
      <w:r>
        <w:rPr>
          <w:b/>
          <w:color w:val="000000" w:themeColor="text1"/>
        </w:rPr>
        <w:t xml:space="preserve"> </w:t>
      </w:r>
      <w:r w:rsidRPr="000F3E5A">
        <w:rPr>
          <w:bCs/>
          <w:color w:val="000000" w:themeColor="text1"/>
          <w:spacing w:val="-2"/>
        </w:rPr>
        <w:t>Заявитель обязан предоставить Исполнителю на согласование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перечень инженерно-технических мероприятий и содержание технологических решений в течение</w:t>
      </w:r>
      <w:r>
        <w:rPr>
          <w:bCs/>
          <w:color w:val="000000" w:themeColor="text1"/>
          <w:spacing w:val="-2"/>
        </w:rPr>
        <w:t xml:space="preserve"> ________</w:t>
      </w:r>
      <w:r w:rsidRPr="000F3E5A">
        <w:rPr>
          <w:bCs/>
          <w:color w:val="000000" w:themeColor="text1"/>
          <w:spacing w:val="-2"/>
        </w:rPr>
        <w:t xml:space="preserve"> со дня утверждения</w:t>
      </w:r>
      <w:r>
        <w:rPr>
          <w:bCs/>
          <w:color w:val="000000" w:themeColor="text1"/>
          <w:spacing w:val="-2"/>
        </w:rPr>
        <w:t xml:space="preserve"> проектной документации.</w:t>
      </w:r>
    </w:p>
    <w:p w14:paraId="2E2DD4B7" w14:textId="5751FB30" w:rsidR="008D405C" w:rsidRPr="00436E67" w:rsidRDefault="008D405C" w:rsidP="00F620EE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ind w:firstLine="567"/>
        <w:rPr>
          <w:color w:val="000000" w:themeColor="text1"/>
        </w:rPr>
      </w:pPr>
      <w:r w:rsidRPr="00436E67">
        <w:rPr>
          <w:bCs/>
          <w:color w:val="000000" w:themeColor="text1"/>
          <w:spacing w:val="-2"/>
        </w:rPr>
        <w:t>В случае не предоставления Исполнителю на согласование проектной документации, Заявитель несет все риски, связанные с изменением проектных решений и строительства.</w:t>
      </w:r>
    </w:p>
    <w:p w14:paraId="2E2DD4B8" w14:textId="76CDFC39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</w:pPr>
      <w:r>
        <w:rPr>
          <w:bCs/>
          <w:color w:val="000000" w:themeColor="text1"/>
          <w:spacing w:val="-2"/>
        </w:rPr>
        <w:t xml:space="preserve">5.2.3. </w:t>
      </w:r>
      <w:r w:rsidRPr="000F3E5A">
        <w:rPr>
          <w:bCs/>
          <w:color w:val="000000" w:themeColor="text1"/>
          <w:spacing w:val="-2"/>
        </w:rPr>
        <w:t xml:space="preserve">Заявитель обязан </w:t>
      </w:r>
      <w:r w:rsidRPr="000F3E5A">
        <w:rPr>
          <w:color w:val="000000" w:themeColor="text1"/>
        </w:rPr>
        <w:t>выполнить</w:t>
      </w:r>
      <w:r>
        <w:rPr>
          <w:color w:val="000000" w:themeColor="text1"/>
        </w:rPr>
        <w:t xml:space="preserve"> все</w:t>
      </w:r>
      <w:r w:rsidRPr="000F3E5A">
        <w:rPr>
          <w:color w:val="000000" w:themeColor="text1"/>
        </w:rPr>
        <w:t xml:space="preserve"> мероприятия, указанные в УП, в том числе технические, обеспечивающие подключение Объекта</w:t>
      </w:r>
      <w:r>
        <w:rPr>
          <w:color w:val="000000" w:themeColor="text1"/>
        </w:rPr>
        <w:t xml:space="preserve"> </w:t>
      </w:r>
      <w:r>
        <w:t>(каждого объекта капитального строительства, входящего в состав Объекта)</w:t>
      </w:r>
      <w:r w:rsidRPr="000F3E5A">
        <w:rPr>
          <w:color w:val="000000" w:themeColor="text1"/>
        </w:rPr>
        <w:t xml:space="preserve"> к системе теплоснабжения, а также выполнить установленные в соответствии с УП условия подготовки внутриплощадочных и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внутридомовых сетей и оборудования к подключению и уведомить о готовности </w:t>
      </w:r>
      <w:r w:rsidRPr="000F3E5A">
        <w:t>внутриплощадочных и</w:t>
      </w:r>
      <w:r>
        <w:t xml:space="preserve"> (</w:t>
      </w:r>
      <w:r w:rsidRPr="000F3E5A">
        <w:t>или</w:t>
      </w:r>
      <w:r>
        <w:t>)</w:t>
      </w:r>
      <w:r w:rsidRPr="000F3E5A">
        <w:t xml:space="preserve"> внутридомовых сетей и оборудования Объект</w:t>
      </w:r>
      <w:r>
        <w:t>а (каждого объекта капитального строительства, входящего в состав Объекта)</w:t>
      </w:r>
      <w:r w:rsidRPr="000F3E5A">
        <w:t xml:space="preserve"> к подаче тепловой энерги</w:t>
      </w:r>
      <w:r>
        <w:t>и и теплоносителя</w:t>
      </w:r>
      <w:r w:rsidRPr="000F3E5A">
        <w:t xml:space="preserve"> в срок, установленный в п. 2.</w:t>
      </w:r>
      <w:r>
        <w:t>5.</w:t>
      </w:r>
      <w:r w:rsidRPr="000F3E5A">
        <w:t xml:space="preserve"> Договора. </w:t>
      </w:r>
    </w:p>
    <w:p w14:paraId="2E2DD4B9" w14:textId="15895F2C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Мероприятия (в том числе технические) по подключению Объект</w:t>
      </w:r>
      <w:r>
        <w:rPr>
          <w:color w:val="000000" w:themeColor="text1"/>
        </w:rPr>
        <w:t xml:space="preserve">а </w:t>
      </w:r>
      <w:r>
        <w:t xml:space="preserve">(каждого объекта капитального строительства, входящего в состав </w:t>
      </w:r>
      <w:proofErr w:type="gramStart"/>
      <w:r>
        <w:t>Объекта)</w:t>
      </w:r>
      <w:r w:rsidRPr="00436E67">
        <w:t xml:space="preserve"> </w:t>
      </w:r>
      <w:r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к</w:t>
      </w:r>
      <w:proofErr w:type="gramEnd"/>
      <w:r w:rsidRPr="000F3E5A">
        <w:rPr>
          <w:color w:val="000000" w:themeColor="text1"/>
        </w:rPr>
        <w:t xml:space="preserve"> системе теплоснабжения, выполняемые Заявителем в</w:t>
      </w:r>
      <w:r>
        <w:rPr>
          <w:color w:val="000000" w:themeColor="text1"/>
        </w:rPr>
        <w:t xml:space="preserve"> соответствии с условиями настоящего Договора</w:t>
      </w:r>
      <w:r w:rsidRPr="000F3E5A">
        <w:rPr>
          <w:color w:val="000000" w:themeColor="text1"/>
        </w:rPr>
        <w:t>, должны обеспечивать выполнение требований энергетической эффективности для зданий, строений, сооружений, установленных действующим законодательством РФ об энергосбережении и повышении энергетической эффективности.</w:t>
      </w:r>
    </w:p>
    <w:p w14:paraId="2E2DD4BA" w14:textId="5214CB3D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t xml:space="preserve">5.2.4. </w:t>
      </w:r>
      <w:r w:rsidRPr="005851CA">
        <w:t xml:space="preserve">Оборудовать приборами учета тепловой энергии и теплоносителя подключаемый к </w:t>
      </w:r>
      <w:r w:rsidRPr="000F3E5A">
        <w:rPr>
          <w:color w:val="000000" w:themeColor="text1"/>
        </w:rPr>
        <w:t>системе теплоснабжения Объект</w:t>
      </w:r>
      <w:r>
        <w:rPr>
          <w:color w:val="000000" w:themeColor="text1"/>
        </w:rPr>
        <w:t xml:space="preserve"> (</w:t>
      </w:r>
      <w:r>
        <w:t>каждый объект капитального строительства, входящий в состав Объекта)</w:t>
      </w:r>
      <w:r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в соответствии с требованиями, предусмотренными УП.</w:t>
      </w:r>
    </w:p>
    <w:p w14:paraId="2E2DD4BB" w14:textId="02C5BC1B" w:rsidR="008D405C" w:rsidRPr="000F3E5A" w:rsidRDefault="008D405C" w:rsidP="00F620EE">
      <w:pPr>
        <w:pStyle w:val="21"/>
        <w:tabs>
          <w:tab w:val="left" w:pos="567"/>
        </w:tabs>
        <w:spacing w:before="0" w:after="24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5.3. </w:t>
      </w:r>
      <w:r w:rsidRPr="000F3E5A">
        <w:rPr>
          <w:color w:val="000000" w:themeColor="text1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Договору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</w:t>
      </w:r>
      <w:r w:rsidRPr="000F3E5A">
        <w:rPr>
          <w:color w:val="000000" w:themeColor="text1"/>
        </w:rPr>
        <w:lastRenderedPageBreak/>
        <w:t>приложению</w:t>
      </w:r>
      <w:r>
        <w:rPr>
          <w:color w:val="000000" w:themeColor="text1"/>
        </w:rPr>
        <w:t xml:space="preserve"> № 3 к Договору.</w:t>
      </w:r>
    </w:p>
    <w:p w14:paraId="2E2DD4BE" w14:textId="77777777" w:rsidR="008D405C" w:rsidRDefault="008D405C" w:rsidP="004D1BEA">
      <w:pPr>
        <w:pStyle w:val="21"/>
        <w:numPr>
          <w:ilvl w:val="0"/>
          <w:numId w:val="19"/>
        </w:numPr>
        <w:spacing w:before="0" w:after="240" w:line="240" w:lineRule="auto"/>
        <w:ind w:left="0" w:firstLine="426"/>
        <w:jc w:val="center"/>
        <w:rPr>
          <w:b/>
          <w:bCs/>
        </w:rPr>
      </w:pPr>
      <w:r w:rsidRPr="00DE12D6">
        <w:rPr>
          <w:b/>
          <w:bCs/>
        </w:rPr>
        <w:t>Условия изменения, расторжения Договора и ответственность Сторон</w:t>
      </w:r>
    </w:p>
    <w:p w14:paraId="2E2DD4C0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  <w:r w:rsidRPr="00BA4FA9">
        <w:t>6.1. Изменения в Договор вносятся Сторонами в случаях и порядке, предусмотренных Договором и действующим законодательством</w:t>
      </w:r>
      <w:r>
        <w:t xml:space="preserve"> РФ</w:t>
      </w:r>
      <w:r w:rsidRPr="00BA4FA9">
        <w:t>, путем оформления соответствующего дополнительного соглашения, подписываемого</w:t>
      </w:r>
      <w:r>
        <w:t xml:space="preserve"> обеими</w:t>
      </w:r>
      <w:r w:rsidRPr="00BA4FA9">
        <w:t xml:space="preserve"> Сторонами.</w:t>
      </w:r>
    </w:p>
    <w:p w14:paraId="2E2DD4C1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6.2. </w:t>
      </w:r>
      <w:r w:rsidRPr="00BA4FA9">
        <w:t xml:space="preserve">Договор до истечения срока его действия может быть расторгнут по соглашению Сторон, а также в </w:t>
      </w:r>
      <w:r w:rsidRPr="00F53B55">
        <w:t xml:space="preserve">одностороннем порядке по основаниям, предусмотренным Договором и Правилами подключения к системам теплоснабжения, с соблюдением требований к одностороннему порядку расторжения договора, предусмотренному действующим гражданским законодательством РФ. </w:t>
      </w:r>
    </w:p>
    <w:p w14:paraId="2E2DD4C2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C3" w14:textId="61FBC830" w:rsidR="008D405C" w:rsidRPr="000307D9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color w:val="FF0000"/>
          <w:u w:val="single"/>
        </w:rPr>
      </w:pPr>
      <w:r w:rsidRPr="000307D9">
        <w:rPr>
          <w:color w:val="FF0000"/>
          <w:u w:val="single"/>
        </w:rPr>
        <w:t>Вариант № 1</w:t>
      </w:r>
      <w:r w:rsidR="000307D9">
        <w:rPr>
          <w:color w:val="FF0000"/>
          <w:u w:val="single"/>
        </w:rPr>
        <w:t xml:space="preserve"> для п. 6.3.</w:t>
      </w:r>
      <w:r w:rsidRPr="000307D9">
        <w:rPr>
          <w:color w:val="FF0000"/>
          <w:u w:val="single"/>
        </w:rPr>
        <w:t xml:space="preserve"> в случае если подключается один объект капитального строительства в одной точке подключения</w:t>
      </w:r>
      <w:r w:rsidRPr="000307D9">
        <w:rPr>
          <w:rStyle w:val="aff"/>
          <w:color w:val="FF0000"/>
          <w:u w:val="single"/>
        </w:rPr>
        <w:footnoteReference w:id="15"/>
      </w:r>
    </w:p>
    <w:p w14:paraId="2E2DD4C4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C5" w14:textId="77777777" w:rsidR="008D405C" w:rsidRPr="000F3E5A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t xml:space="preserve">6.3. </w:t>
      </w:r>
      <w:r w:rsidRPr="000F3E5A">
        <w:rPr>
          <w:bCs/>
        </w:rPr>
        <w:t>В случае нарушения Исполнителем срока подключения, предусмотренн</w:t>
      </w:r>
      <w:r>
        <w:rPr>
          <w:bCs/>
        </w:rPr>
        <w:t>ого</w:t>
      </w:r>
      <w:r w:rsidRPr="000F3E5A">
        <w:rPr>
          <w:bCs/>
        </w:rPr>
        <w:t xml:space="preserve">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Договора, Заявитель вправе требовать от Исполнителя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0F3E5A">
        <w:rPr>
          <w:bCs/>
        </w:rPr>
        <w:t>4.2</w:t>
      </w:r>
      <w:r>
        <w:rPr>
          <w:bCs/>
        </w:rPr>
        <w:t>. Договора</w:t>
      </w:r>
      <w:r w:rsidRPr="000F3E5A">
        <w:rPr>
          <w:bCs/>
        </w:rPr>
        <w:t>, начиная со следующего дня после истечения срок</w:t>
      </w:r>
      <w:r>
        <w:rPr>
          <w:bCs/>
        </w:rPr>
        <w:t>а</w:t>
      </w:r>
      <w:r w:rsidRPr="000F3E5A">
        <w:rPr>
          <w:bCs/>
        </w:rPr>
        <w:t xml:space="preserve"> подключения, установленного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Исполнитель не несет ответственность, в том числе в связи с действиями/бездействиями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6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</w:p>
    <w:p w14:paraId="2E2DD4C7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color w:val="FF0000"/>
          <w:u w:val="single"/>
        </w:rPr>
      </w:pPr>
      <w:r w:rsidRPr="000307D9">
        <w:rPr>
          <w:color w:val="FF0000"/>
          <w:u w:val="single"/>
        </w:rPr>
        <w:t xml:space="preserve">Вариант № 2 для п. </w:t>
      </w:r>
      <w:proofErr w:type="gramStart"/>
      <w:r w:rsidRPr="000307D9">
        <w:rPr>
          <w:color w:val="FF0000"/>
          <w:u w:val="single"/>
        </w:rPr>
        <w:t>6.3.:</w:t>
      </w:r>
      <w:proofErr w:type="gramEnd"/>
      <w:r w:rsidRPr="000307D9">
        <w:rPr>
          <w:color w:val="FF0000"/>
          <w:u w:val="single"/>
        </w:rPr>
        <w:t xml:space="preserve"> в случае поэтапного подключения комплексной застройки </w:t>
      </w:r>
    </w:p>
    <w:p w14:paraId="133BC5F0" w14:textId="77777777" w:rsidR="000307D9" w:rsidRPr="000307D9" w:rsidRDefault="000307D9" w:rsidP="004D1BEA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color w:val="FF0000"/>
          <w:u w:val="single"/>
        </w:rPr>
      </w:pPr>
    </w:p>
    <w:p w14:paraId="2E2DD4C9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rPr>
          <w:bCs/>
        </w:rPr>
        <w:t xml:space="preserve">6.3. </w:t>
      </w:r>
      <w:r w:rsidRPr="00436E67">
        <w:rPr>
          <w:bCs/>
        </w:rPr>
        <w:t>В слу</w:t>
      </w:r>
      <w:r>
        <w:rPr>
          <w:bCs/>
        </w:rPr>
        <w:t>чае нарушения Исполнителем срока</w:t>
      </w:r>
      <w:r w:rsidRPr="00436E67">
        <w:rPr>
          <w:bCs/>
        </w:rPr>
        <w:t xml:space="preserve"> подключения</w:t>
      </w:r>
      <w:r w:rsidRPr="00E5200C">
        <w:rPr>
          <w:bCs/>
        </w:rPr>
        <w:t xml:space="preserve"> </w:t>
      </w:r>
      <w:r>
        <w:rPr>
          <w:bCs/>
        </w:rPr>
        <w:t>объекта капитального строительства, входящего в состав Объекта</w:t>
      </w:r>
      <w:r w:rsidRPr="00436E67">
        <w:rPr>
          <w:bCs/>
        </w:rPr>
        <w:t>, предусмотренн</w:t>
      </w:r>
      <w:r>
        <w:rPr>
          <w:bCs/>
        </w:rPr>
        <w:t>ого</w:t>
      </w:r>
      <w:r w:rsidRPr="00436E67">
        <w:rPr>
          <w:bCs/>
        </w:rPr>
        <w:t xml:space="preserve"> п.</w:t>
      </w:r>
      <w:r>
        <w:rPr>
          <w:bCs/>
        </w:rPr>
        <w:t xml:space="preserve"> </w:t>
      </w:r>
      <w:r w:rsidRPr="00436E67">
        <w:rPr>
          <w:bCs/>
        </w:rPr>
        <w:t>2.</w:t>
      </w:r>
      <w:r>
        <w:rPr>
          <w:bCs/>
        </w:rPr>
        <w:t>6.</w:t>
      </w:r>
      <w:r w:rsidRPr="00436E67">
        <w:rPr>
          <w:bCs/>
        </w:rPr>
        <w:t xml:space="preserve"> Договора, Заявитель вправе требовать от Исполнителя уплаты пени в размере одной сто тридцатой ключевой ставки Центрального банка РФ, действующей на день фактической оплаты от размера</w:t>
      </w:r>
      <w:r>
        <w:rPr>
          <w:bCs/>
        </w:rPr>
        <w:t xml:space="preserve"> платежа, подлежащего вы</w:t>
      </w:r>
      <w:r w:rsidRPr="00436E67">
        <w:rPr>
          <w:bCs/>
        </w:rPr>
        <w:t xml:space="preserve">плате Заявителем </w:t>
      </w:r>
      <w:r>
        <w:rPr>
          <w:bCs/>
        </w:rPr>
        <w:t>за подключение такого объекта капитального строительства, входящего в состав Объекта, в отношении которого допущено нарушение срока подключения, и определенного исходя из подключаемой нагрузки такого объекта и платы за подключение, указанной в разделе 4 Договора</w:t>
      </w:r>
      <w:r w:rsidRPr="00436E67">
        <w:rPr>
          <w:bCs/>
        </w:rPr>
        <w:t>, начиная со следующего дня после истечения срок</w:t>
      </w:r>
      <w:r>
        <w:rPr>
          <w:bCs/>
        </w:rPr>
        <w:t>а</w:t>
      </w:r>
      <w:r w:rsidRPr="00436E67">
        <w:rPr>
          <w:bCs/>
        </w:rPr>
        <w:t xml:space="preserve"> подключения, установленного п.</w:t>
      </w:r>
      <w:r>
        <w:rPr>
          <w:bCs/>
        </w:rPr>
        <w:t xml:space="preserve"> </w:t>
      </w:r>
      <w:r w:rsidRPr="00436E67">
        <w:rPr>
          <w:bCs/>
        </w:rPr>
        <w:t>2.</w:t>
      </w:r>
      <w:r>
        <w:rPr>
          <w:bCs/>
        </w:rPr>
        <w:t>6. Договора,</w:t>
      </w:r>
      <w:r w:rsidRPr="00436E67">
        <w:rPr>
          <w:bCs/>
        </w:rPr>
        <w:t xml:space="preserve">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Исполнитель не несет ответственность, </w:t>
      </w:r>
      <w:r>
        <w:rPr>
          <w:bCs/>
        </w:rPr>
        <w:t xml:space="preserve">в том числе в связи с действиями </w:t>
      </w:r>
      <w:r w:rsidRPr="00436E67">
        <w:rPr>
          <w:bCs/>
        </w:rPr>
        <w:t>/</w:t>
      </w:r>
      <w:r>
        <w:rPr>
          <w:bCs/>
        </w:rPr>
        <w:t xml:space="preserve"> </w:t>
      </w:r>
      <w:r w:rsidRPr="00436E67">
        <w:rPr>
          <w:bCs/>
        </w:rPr>
        <w:t>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B" w14:textId="19395B0B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rPr>
          <w:bCs/>
        </w:rPr>
        <w:t xml:space="preserve">6.4. </w:t>
      </w:r>
      <w:r w:rsidRPr="00F53B55">
        <w:rPr>
          <w:bCs/>
        </w:rPr>
        <w:t>В случае неисполнения либо ненадлежащего исполнения Заявителем обязательств по оплате, предусмотренных разделом 4 настоящего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не выплаченной в срок суммы за каждый день просрочки, начиная со следующ</w:t>
      </w:r>
      <w:r>
        <w:rPr>
          <w:bCs/>
        </w:rPr>
        <w:t>его дня</w:t>
      </w:r>
      <w:r w:rsidRPr="00F53B55">
        <w:rPr>
          <w:bCs/>
        </w:rPr>
        <w:t xml:space="preserve"> после дня наступления установленного Договором срока оплаты по день фактической оплаты.</w:t>
      </w:r>
    </w:p>
    <w:p w14:paraId="2E2DD4CC" w14:textId="664C53D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rPr>
          <w:bCs/>
        </w:rPr>
        <w:t xml:space="preserve">6.5. </w:t>
      </w:r>
      <w:r w:rsidRPr="00585979">
        <w:rPr>
          <w:bCs/>
        </w:rPr>
        <w:t>В случае нарушения Заявителем срока выпол</w:t>
      </w:r>
      <w:r>
        <w:rPr>
          <w:bCs/>
        </w:rPr>
        <w:t>нения УП, предусмотренного п. 2.5.</w:t>
      </w:r>
      <w:r w:rsidRPr="00585979">
        <w:rPr>
          <w:bCs/>
        </w:rPr>
        <w:t xml:space="preserve">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585979">
        <w:rPr>
          <w:bCs/>
        </w:rPr>
        <w:t xml:space="preserve">4.2 Договора, за подключение </w:t>
      </w:r>
      <w:r w:rsidRPr="00585979">
        <w:t>Объекта</w:t>
      </w:r>
      <w:r>
        <w:t xml:space="preserve"> (объекта </w:t>
      </w:r>
      <w:r>
        <w:rPr>
          <w:bCs/>
        </w:rPr>
        <w:t xml:space="preserve">капитального </w:t>
      </w:r>
      <w:r>
        <w:rPr>
          <w:bCs/>
        </w:rPr>
        <w:lastRenderedPageBreak/>
        <w:t>строительства, входящего в состав Объекта)</w:t>
      </w:r>
      <w:r w:rsidRPr="00585979">
        <w:rPr>
          <w:bCs/>
        </w:rPr>
        <w:t>, начиная со следующего дня после истечения срока выполнения УП, установленного п.</w:t>
      </w:r>
      <w:r>
        <w:rPr>
          <w:bCs/>
        </w:rPr>
        <w:t xml:space="preserve"> 2.5.</w:t>
      </w:r>
      <w:r w:rsidRPr="00585979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Заявитель не несет ответственность, в том числе в связи с действиями</w:t>
      </w:r>
      <w:r>
        <w:rPr>
          <w:bCs/>
        </w:rPr>
        <w:t xml:space="preserve"> </w:t>
      </w:r>
      <w:r w:rsidRPr="00585979">
        <w:rPr>
          <w:bCs/>
        </w:rPr>
        <w:t>/</w:t>
      </w:r>
      <w:r>
        <w:rPr>
          <w:bCs/>
        </w:rPr>
        <w:t xml:space="preserve"> </w:t>
      </w:r>
      <w:r w:rsidRPr="00585979">
        <w:rPr>
          <w:bCs/>
        </w:rPr>
        <w:t>бездействиями Исполнителя,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D" w14:textId="02789081" w:rsidR="008D405C" w:rsidRPr="00DE12D6" w:rsidRDefault="008D405C" w:rsidP="004D1BEA">
      <w:pPr>
        <w:pStyle w:val="21"/>
        <w:tabs>
          <w:tab w:val="left" w:pos="567"/>
        </w:tabs>
        <w:spacing w:before="0" w:after="240" w:line="240" w:lineRule="auto"/>
        <w:ind w:firstLine="567"/>
      </w:pPr>
      <w:r>
        <w:t xml:space="preserve">6.6. </w:t>
      </w:r>
      <w:r w:rsidRPr="00180A53">
        <w:t>За неисполнение или ненадлежащее исполнение своих обязанностей по Договору Стороны, помимо указанной в настоящем Договоре ответственности</w:t>
      </w:r>
      <w:r w:rsidRPr="00BA4FA9">
        <w:t>, также несут ответственность в соответствии с действующим законодательством РФ.</w:t>
      </w:r>
    </w:p>
    <w:p w14:paraId="2E2DD4CF" w14:textId="77777777" w:rsidR="008D405C" w:rsidRPr="000F3E5A" w:rsidRDefault="008D405C" w:rsidP="004D1BEA">
      <w:pPr>
        <w:pStyle w:val="21"/>
        <w:numPr>
          <w:ilvl w:val="0"/>
          <w:numId w:val="2"/>
        </w:numPr>
        <w:spacing w:before="0" w:after="240" w:line="240" w:lineRule="auto"/>
        <w:ind w:left="0" w:firstLine="426"/>
        <w:jc w:val="center"/>
      </w:pPr>
      <w:r w:rsidRPr="00DE12D6">
        <w:rPr>
          <w:b/>
          <w:bCs/>
        </w:rPr>
        <w:t>Порядок разрешения споров</w:t>
      </w:r>
    </w:p>
    <w:p w14:paraId="2E2DD4D1" w14:textId="77777777" w:rsidR="008D405C" w:rsidRPr="00DE12D6" w:rsidRDefault="008D405C" w:rsidP="004D1BEA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 xml:space="preserve">Все споры и разногласия, связанные с </w:t>
      </w:r>
      <w:r>
        <w:t xml:space="preserve">заключением, </w:t>
      </w:r>
      <w:r w:rsidRPr="00DE12D6">
        <w:t xml:space="preserve">исполнением, изменением и расторжением (прекращением) Договора, Стороны разрешают путем соблюдения досудебного претензионного порядка. Сторона, получившая претензию, должна рассмотреть её и направить ответ на претензию в течение </w:t>
      </w:r>
      <w:r>
        <w:t>2</w:t>
      </w:r>
      <w:r w:rsidRPr="00DE12D6">
        <w:t>0 рабочих дней со дня ее получения.</w:t>
      </w:r>
    </w:p>
    <w:p w14:paraId="2E2DD4D2" w14:textId="77777777" w:rsidR="008D405C" w:rsidRPr="00F53B55" w:rsidRDefault="008D405C" w:rsidP="004D1BEA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t xml:space="preserve">Споры, возникающие при </w:t>
      </w:r>
      <w:r w:rsidRPr="00F53B55">
        <w:t>заключении, исполнении, изменении и расторжении (прекращении) Договора, в случае не достижения согласия по результатам рассмотрения соответствующей претензий, передаются на рассмотрение в суд по месту нахождения Объекта подключения с соблюдением установленной законом подсудности возникшего спора.</w:t>
      </w:r>
    </w:p>
    <w:p w14:paraId="2E2DD4D4" w14:textId="77777777" w:rsidR="008D405C" w:rsidRPr="000F3E5A" w:rsidRDefault="008D405C" w:rsidP="00F620EE">
      <w:pPr>
        <w:pStyle w:val="21"/>
        <w:numPr>
          <w:ilvl w:val="0"/>
          <w:numId w:val="2"/>
        </w:numPr>
        <w:spacing w:before="0" w:after="240" w:line="240" w:lineRule="auto"/>
        <w:ind w:left="0" w:firstLine="567"/>
        <w:jc w:val="center"/>
      </w:pPr>
      <w:r w:rsidRPr="00F53B55">
        <w:rPr>
          <w:b/>
          <w:bCs/>
        </w:rPr>
        <w:t>Обстоятельства непреодолимой силы (форс-мажор)</w:t>
      </w:r>
    </w:p>
    <w:p w14:paraId="2E2DD4D6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0"/>
        </w:tabs>
        <w:spacing w:before="0" w:line="240" w:lineRule="auto"/>
        <w:ind w:left="0" w:firstLine="567"/>
      </w:pPr>
      <w:r w:rsidRPr="00F53B55">
        <w:t>Каждая из Сторон освобождается от ответственности за частичное или полное неисполнение обязательств по Договору, если докаже</w:t>
      </w:r>
      <w:r w:rsidRPr="00DE12D6">
        <w:t>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Договора.</w:t>
      </w:r>
    </w:p>
    <w:p w14:paraId="2E2DD4D7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0"/>
        </w:tabs>
        <w:spacing w:before="0" w:line="240" w:lineRule="auto"/>
        <w:ind w:left="0" w:firstLine="567"/>
      </w:pPr>
      <w:r w:rsidRPr="00DE12D6">
        <w:t>Освобождение от ответственности действует только</w:t>
      </w:r>
      <w:r>
        <w:t xml:space="preserve"> на</w:t>
      </w:r>
      <w:r w:rsidRPr="00DE12D6">
        <w:t xml:space="preserve"> период, в течение которого существуют обстоятельства, указанные в п. 8.1 Договора.</w:t>
      </w:r>
    </w:p>
    <w:p w14:paraId="2E2DD4D8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0"/>
        </w:tabs>
        <w:spacing w:before="0" w:line="240" w:lineRule="auto"/>
        <w:ind w:left="0" w:firstLine="567"/>
      </w:pPr>
      <w:r w:rsidRPr="00DE12D6">
        <w:t>При наступлении и прекращении обстоятельств, указанных в п. 8.1.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14:paraId="2E2DD4D9" w14:textId="77777777" w:rsidR="008D405C" w:rsidRDefault="008D405C" w:rsidP="00F620EE">
      <w:pPr>
        <w:pStyle w:val="21"/>
        <w:tabs>
          <w:tab w:val="left" w:pos="0"/>
        </w:tabs>
        <w:spacing w:before="0" w:after="240" w:line="240" w:lineRule="auto"/>
        <w:ind w:firstLine="567"/>
      </w:pPr>
      <w:r w:rsidRPr="00DE12D6">
        <w:t>Доказательством наличия обстоятельств форс-мажора и их продолжительности могут служить</w:t>
      </w:r>
      <w:r>
        <w:t xml:space="preserve"> акты,</w:t>
      </w:r>
      <w:r w:rsidRPr="00DE12D6">
        <w:t xml:space="preserve"> сертификаты</w:t>
      </w:r>
      <w:r>
        <w:t>, справки и иные документы</w:t>
      </w:r>
      <w:r w:rsidRPr="00DE12D6">
        <w:t>, выдаваемые уполномоченными на то</w:t>
      </w:r>
      <w:r>
        <w:t xml:space="preserve"> </w:t>
      </w:r>
      <w:r w:rsidRPr="00DE12D6">
        <w:t>органами</w:t>
      </w:r>
      <w:r>
        <w:t xml:space="preserve"> власти.</w:t>
      </w:r>
    </w:p>
    <w:p w14:paraId="2E2DD4DC" w14:textId="77777777" w:rsidR="008D405C" w:rsidRPr="000F3E5A" w:rsidRDefault="008D405C" w:rsidP="004D1BEA">
      <w:pPr>
        <w:pStyle w:val="21"/>
        <w:numPr>
          <w:ilvl w:val="0"/>
          <w:numId w:val="2"/>
        </w:numPr>
        <w:tabs>
          <w:tab w:val="left" w:pos="851"/>
        </w:tabs>
        <w:spacing w:before="0" w:after="240" w:line="240" w:lineRule="auto"/>
        <w:ind w:left="0" w:firstLine="567"/>
        <w:jc w:val="center"/>
      </w:pPr>
      <w:r w:rsidRPr="00DE12D6">
        <w:rPr>
          <w:b/>
          <w:bCs/>
        </w:rPr>
        <w:t>Действие Договора и прочие условия</w:t>
      </w:r>
    </w:p>
    <w:p w14:paraId="2E2DD4DE" w14:textId="77777777" w:rsidR="008D405C" w:rsidRPr="001751A2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>Договор вступает в силу с момента его подписания Сторонами</w:t>
      </w:r>
      <w:r>
        <w:rPr>
          <w:color w:val="000000"/>
        </w:rPr>
        <w:t xml:space="preserve"> и </w:t>
      </w:r>
      <w:r w:rsidRPr="001751A2">
        <w:rPr>
          <w:color w:val="000000"/>
        </w:rPr>
        <w:t xml:space="preserve">действует до даты, указанной в п. 2.6 настоящего Договора, либо до даты его расторжения по основаниям, предусмотренным п. 6.2 Договора.  </w:t>
      </w:r>
    </w:p>
    <w:p w14:paraId="2E2DD4DF" w14:textId="77777777" w:rsidR="008D405C" w:rsidRPr="00BA4FA9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1751A2">
        <w:t>Обязательства Сторон по Договору могут быть переданы трет</w:t>
      </w:r>
      <w:r w:rsidRPr="00BA4FA9">
        <w:t>ьему лицу только путем заключения соответствующего трехстороннего соглашения</w:t>
      </w:r>
      <w:r>
        <w:t xml:space="preserve"> по основаниям и</w:t>
      </w:r>
      <w:r w:rsidRPr="00BA4FA9">
        <w:t xml:space="preserve"> в порядке, предусмотренн</w:t>
      </w:r>
      <w:r>
        <w:t>ыми</w:t>
      </w:r>
      <w:r w:rsidRPr="00BA4FA9">
        <w:t xml:space="preserve"> действующим законодательством</w:t>
      </w:r>
      <w:r>
        <w:t xml:space="preserve"> РФ</w:t>
      </w:r>
      <w:r w:rsidRPr="00BA4FA9">
        <w:t>, за исключением случаев универсального правопреемства прав и обязательств, предусмотренных действующим законодательст</w:t>
      </w:r>
      <w:r>
        <w:t>вом РФ.</w:t>
      </w:r>
    </w:p>
    <w:p w14:paraId="2E2DD4E0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>Договор составлен</w:t>
      </w:r>
      <w:r>
        <w:t xml:space="preserve"> в ____ идентичных</w:t>
      </w:r>
      <w:r w:rsidRPr="00DE12D6">
        <w:t xml:space="preserve"> экземплярах, имеющих одинаковую юридическую силу, по</w:t>
      </w:r>
      <w:r>
        <w:t>_____</w:t>
      </w:r>
      <w:r w:rsidRPr="00DE12D6">
        <w:t xml:space="preserve"> для</w:t>
      </w:r>
      <w:r>
        <w:t xml:space="preserve"> __________ (</w:t>
      </w:r>
      <w:r>
        <w:rPr>
          <w:i/>
        </w:rPr>
        <w:t>указать количество экземпляров для каждой стороны).</w:t>
      </w:r>
    </w:p>
    <w:p w14:paraId="2E2DD4E1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 xml:space="preserve">Обо всех изменениях в своих платежных, почтовых и иных реквизитах Стороны обязаны </w:t>
      </w:r>
      <w:r>
        <w:rPr>
          <w:color w:val="000000"/>
        </w:rPr>
        <w:t>в разумный срок</w:t>
      </w:r>
      <w:r w:rsidRPr="00DE12D6">
        <w:rPr>
          <w:color w:val="000000"/>
        </w:rPr>
        <w:t xml:space="preserve"> извещать друг друга </w:t>
      </w:r>
      <w:r>
        <w:rPr>
          <w:color w:val="000000"/>
        </w:rPr>
        <w:t xml:space="preserve">путем направления </w:t>
      </w:r>
      <w:r>
        <w:rPr>
          <w:color w:val="000000"/>
        </w:rPr>
        <w:lastRenderedPageBreak/>
        <w:t>соответствующего письменного уведомления по месту нахождения уведомляемой Стороны, указанному в Договоре</w:t>
      </w:r>
      <w:r w:rsidRPr="00DE12D6">
        <w:rPr>
          <w:color w:val="000000"/>
        </w:rPr>
        <w:t>.</w:t>
      </w:r>
    </w:p>
    <w:p w14:paraId="2E2DD4E2" w14:textId="77777777" w:rsidR="008D405C" w:rsidRPr="000F3E5A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rPr>
          <w:color w:val="000000"/>
        </w:rPr>
        <w:t>Во всем остальном, что не предусмотрено</w:t>
      </w:r>
      <w:r>
        <w:rPr>
          <w:color w:val="000000"/>
        </w:rPr>
        <w:t xml:space="preserve"> настоящим</w:t>
      </w:r>
      <w:r w:rsidRPr="00DE12D6">
        <w:rPr>
          <w:color w:val="000000"/>
        </w:rPr>
        <w:t xml:space="preserve"> Договором, Стороны руководствуются действующим законодательством Российской Федерации.</w:t>
      </w:r>
    </w:p>
    <w:p w14:paraId="2E2DD4E4" w14:textId="77777777" w:rsidR="008D405C" w:rsidRDefault="008D405C" w:rsidP="004D1BEA">
      <w:pPr>
        <w:pStyle w:val="21"/>
        <w:numPr>
          <w:ilvl w:val="0"/>
          <w:numId w:val="2"/>
        </w:numPr>
        <w:spacing w:before="0" w:after="240" w:line="240" w:lineRule="auto"/>
        <w:ind w:left="0" w:firstLine="284"/>
        <w:jc w:val="center"/>
        <w:rPr>
          <w:b/>
          <w:bCs/>
        </w:rPr>
      </w:pPr>
      <w:bookmarkStart w:id="1" w:name="_Ref475377821"/>
      <w:r w:rsidRPr="00BA4FA9">
        <w:rPr>
          <w:b/>
          <w:bCs/>
        </w:rPr>
        <w:t>Приложения к Договору:</w:t>
      </w:r>
    </w:p>
    <w:p w14:paraId="2E2DD4E6" w14:textId="77777777" w:rsidR="008D405C" w:rsidRPr="00BA4FA9" w:rsidRDefault="008D405C" w:rsidP="004D1BEA">
      <w:pPr>
        <w:pStyle w:val="21"/>
        <w:spacing w:before="0" w:line="240" w:lineRule="auto"/>
      </w:pPr>
      <w:r w:rsidRPr="00BA4FA9">
        <w:t>Приложение 1: Условия подключения №</w:t>
      </w:r>
      <w:r w:rsidRPr="000F3E5A">
        <w:rPr>
          <w:color w:val="000000" w:themeColor="text1"/>
        </w:rPr>
        <w:t xml:space="preserve"> ________;</w:t>
      </w:r>
    </w:p>
    <w:p w14:paraId="2E2DD4E7" w14:textId="77777777" w:rsidR="008D405C" w:rsidRPr="00BA4FA9" w:rsidRDefault="008D405C" w:rsidP="004D1BEA">
      <w:pPr>
        <w:pStyle w:val="21"/>
        <w:spacing w:before="0" w:line="240" w:lineRule="auto"/>
      </w:pPr>
      <w:r>
        <w:t>Приложение 2: Ф</w:t>
      </w:r>
      <w:r w:rsidRPr="00BA4FA9">
        <w:t>орма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2E2DD4E8" w14:textId="77777777" w:rsidR="008D405C" w:rsidRPr="00BA4FA9" w:rsidRDefault="008D405C" w:rsidP="004D1BEA">
      <w:pPr>
        <w:pStyle w:val="21"/>
        <w:spacing w:before="0" w:after="240" w:line="240" w:lineRule="auto"/>
      </w:pPr>
      <w:r>
        <w:t>Приложение 3: Ф</w:t>
      </w:r>
      <w:r w:rsidRPr="00BA4FA9">
        <w:t>орма Акта о подключении Объекта к системе теплоснабжения.</w:t>
      </w:r>
    </w:p>
    <w:bookmarkEnd w:id="1"/>
    <w:p w14:paraId="2E2DD4EB" w14:textId="77777777" w:rsidR="008D405C" w:rsidRDefault="008D405C" w:rsidP="004D1BEA">
      <w:pPr>
        <w:pStyle w:val="af9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center"/>
        <w:rPr>
          <w:b/>
          <w:bCs/>
          <w:sz w:val="24"/>
          <w:szCs w:val="24"/>
        </w:rPr>
      </w:pPr>
      <w:r w:rsidRPr="000F3E5A">
        <w:rPr>
          <w:b/>
          <w:bCs/>
          <w:sz w:val="24"/>
          <w:szCs w:val="24"/>
        </w:rPr>
        <w:t>Адреса, реквизиты и подписи Сторон:</w:t>
      </w:r>
    </w:p>
    <w:p w14:paraId="2E2DD4EC" w14:textId="77777777" w:rsidR="008D405C" w:rsidRPr="000F3E5A" w:rsidRDefault="008D405C" w:rsidP="008D405C">
      <w:pPr>
        <w:pStyle w:val="af9"/>
        <w:tabs>
          <w:tab w:val="left" w:pos="567"/>
          <w:tab w:val="left" w:pos="993"/>
        </w:tabs>
        <w:ind w:left="720"/>
        <w:contextualSpacing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F620EE" w14:paraId="017BA2B9" w14:textId="77777777" w:rsidTr="00F620EE">
        <w:trPr>
          <w:trHeight w:val="4964"/>
        </w:trPr>
        <w:tc>
          <w:tcPr>
            <w:tcW w:w="4815" w:type="dxa"/>
          </w:tcPr>
          <w:p w14:paraId="7C4DEE1B" w14:textId="77777777" w:rsidR="00F620EE" w:rsidRPr="00B57397" w:rsidRDefault="00F620EE" w:rsidP="00F620EE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B57397">
              <w:rPr>
                <w:rFonts w:ascii="Times New Roman" w:hAnsi="Times New Roman" w:cs="Times New Roman"/>
                <w:b/>
              </w:rPr>
              <w:t>Исполнитель: ООО «ДальЭнергоИнвест»</w:t>
            </w:r>
          </w:p>
          <w:p w14:paraId="54B46A55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693000, Сахалинская область,</w:t>
            </w:r>
          </w:p>
          <w:p w14:paraId="286027B5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Южно-Сахалинск, ул. Ленина 246А, офис 209</w:t>
            </w:r>
          </w:p>
          <w:p w14:paraId="0BE002A7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 (4242) 45 35 45;</w:t>
            </w:r>
          </w:p>
          <w:p w14:paraId="2BD2877A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факс: 8 (4242) 45 35 45; </w:t>
            </w:r>
          </w:p>
          <w:p w14:paraId="46A41FBF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6501246670</w:t>
            </w:r>
          </w:p>
          <w:p w14:paraId="2162C6B8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650101001</w:t>
            </w:r>
          </w:p>
          <w:p w14:paraId="656E3CA2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1126501002980</w:t>
            </w:r>
          </w:p>
          <w:p w14:paraId="5119111B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30119767</w:t>
            </w:r>
          </w:p>
          <w:p w14:paraId="49B2151F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14:paraId="4FE117B5" w14:textId="77777777" w:rsidR="00F620EE" w:rsidRPr="00D472AF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Pr="00D472AF">
              <w:rPr>
                <w:rFonts w:ascii="Times New Roman" w:hAnsi="Times New Roman" w:cs="Times New Roman"/>
              </w:rPr>
              <w:t>40702810300000003444</w:t>
            </w:r>
          </w:p>
          <w:p w14:paraId="0957659B" w14:textId="77777777" w:rsidR="00F620EE" w:rsidRPr="00D472AF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«ИТУРУП» (ООО)</w:t>
            </w:r>
          </w:p>
          <w:p w14:paraId="78E19F88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30101810300000000772</w:t>
            </w:r>
          </w:p>
          <w:p w14:paraId="02B21567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046401772</w:t>
            </w:r>
          </w:p>
          <w:p w14:paraId="04EBC09A" w14:textId="77777777" w:rsidR="00F620EE" w:rsidRPr="0031373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1" w:history="1">
              <w:r w:rsidRPr="002508F4">
                <w:rPr>
                  <w:rStyle w:val="ae"/>
                  <w:rFonts w:ascii="Times New Roman" w:hAnsi="Times New Roman" w:cs="Times New Roman"/>
                  <w:lang w:val="en-US"/>
                </w:rPr>
                <w:t>dei</w:t>
              </w:r>
              <w:r w:rsidRPr="002508F4">
                <w:rPr>
                  <w:rStyle w:val="ae"/>
                  <w:rFonts w:ascii="Times New Roman" w:hAnsi="Times New Roman" w:cs="Times New Roman"/>
                </w:rPr>
                <w:t>12@</w:t>
              </w:r>
              <w:r w:rsidRPr="002508F4">
                <w:rPr>
                  <w:rStyle w:val="ae"/>
                  <w:rFonts w:ascii="Times New Roman" w:hAnsi="Times New Roman" w:cs="Times New Roman"/>
                  <w:lang w:val="en-US"/>
                </w:rPr>
                <w:t>yandex</w:t>
              </w:r>
              <w:r w:rsidRPr="002508F4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2508F4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3487F8E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  <w:u w:val="single"/>
              </w:rPr>
            </w:pPr>
          </w:p>
          <w:p w14:paraId="6F52507A" w14:textId="77777777" w:rsidR="00F620EE" w:rsidRDefault="00F620EE" w:rsidP="00F620EE">
            <w:pPr>
              <w:pStyle w:val="a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9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</w:t>
            </w:r>
          </w:p>
          <w:p w14:paraId="43E64A70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38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4C276BD" w14:textId="77777777" w:rsidR="00F620EE" w:rsidRDefault="00F620EE" w:rsidP="00F620EE">
            <w:pPr>
              <w:pStyle w:val="a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B83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 Д.Е.</w:t>
            </w:r>
          </w:p>
          <w:p w14:paraId="63521882" w14:textId="77777777" w:rsidR="00F620EE" w:rsidRPr="00B83890" w:rsidRDefault="00F620EE" w:rsidP="00F620EE">
            <w:pPr>
              <w:pStyle w:val="aff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83890">
              <w:rPr>
                <w:rFonts w:ascii="Times New Roman" w:hAnsi="Times New Roman" w:cs="Times New Roman"/>
                <w:sz w:val="18"/>
                <w:szCs w:val="24"/>
              </w:rPr>
              <w:t>МП</w:t>
            </w:r>
          </w:p>
        </w:tc>
        <w:tc>
          <w:tcPr>
            <w:tcW w:w="4529" w:type="dxa"/>
          </w:tcPr>
          <w:p w14:paraId="5F832A23" w14:textId="1CFF8FE4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B62FF9">
              <w:rPr>
                <w:rFonts w:ascii="Times New Roman" w:hAnsi="Times New Roman" w:cs="Times New Roman"/>
                <w:b/>
              </w:rPr>
              <w:t xml:space="preserve">Заказчик: </w:t>
            </w:r>
          </w:p>
          <w:p w14:paraId="45F464AB" w14:textId="7F1E37FE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45571298" w14:textId="77777777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</w:p>
          <w:p w14:paraId="4BC6D9CC" w14:textId="3871383F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6A87995C" w14:textId="77777777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</w:p>
          <w:p w14:paraId="269E539B" w14:textId="6F133B68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ИНН </w:t>
            </w:r>
          </w:p>
          <w:p w14:paraId="22FA3BC0" w14:textId="4FDAEE94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КПП </w:t>
            </w:r>
          </w:p>
          <w:p w14:paraId="74D2F170" w14:textId="133FD56E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ОГРН </w:t>
            </w:r>
          </w:p>
          <w:p w14:paraId="5B855AD5" w14:textId="77777777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>Банковские реквизиты</w:t>
            </w:r>
          </w:p>
          <w:p w14:paraId="25FA950B" w14:textId="12EB87E6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р/с </w:t>
            </w:r>
          </w:p>
          <w:p w14:paraId="19347D8C" w14:textId="70C9391A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к/с </w:t>
            </w:r>
          </w:p>
          <w:p w14:paraId="78D60046" w14:textId="72A07D46" w:rsidR="00F620EE" w:rsidRDefault="00F620EE" w:rsidP="00F620E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14:paraId="44D5789D" w14:textId="77777777" w:rsidR="00F620EE" w:rsidRDefault="00F620EE" w:rsidP="00F620EE">
            <w:pPr>
              <w:rPr>
                <w:sz w:val="24"/>
                <w:szCs w:val="24"/>
              </w:rPr>
            </w:pPr>
          </w:p>
          <w:p w14:paraId="4C80EA30" w14:textId="77777777" w:rsidR="00F620EE" w:rsidRDefault="00F620EE" w:rsidP="00F620EE">
            <w:pPr>
              <w:rPr>
                <w:sz w:val="24"/>
                <w:szCs w:val="24"/>
              </w:rPr>
            </w:pPr>
          </w:p>
          <w:p w14:paraId="2C626B1F" w14:textId="77777777" w:rsidR="00F620EE" w:rsidRDefault="00F620EE" w:rsidP="00F620EE">
            <w:pPr>
              <w:rPr>
                <w:sz w:val="24"/>
                <w:szCs w:val="24"/>
              </w:rPr>
            </w:pPr>
          </w:p>
          <w:p w14:paraId="56B44BAB" w14:textId="77777777" w:rsidR="00F620EE" w:rsidRDefault="00F620EE" w:rsidP="00F620EE">
            <w:pPr>
              <w:rPr>
                <w:sz w:val="24"/>
                <w:szCs w:val="24"/>
              </w:rPr>
            </w:pPr>
          </w:p>
          <w:p w14:paraId="08A51466" w14:textId="77777777" w:rsidR="00F620EE" w:rsidRDefault="00F620EE" w:rsidP="00F620EE">
            <w:pPr>
              <w:spacing w:line="360" w:lineRule="auto"/>
              <w:rPr>
                <w:sz w:val="24"/>
                <w:szCs w:val="24"/>
              </w:rPr>
            </w:pPr>
            <w:r w:rsidRPr="00B83890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   </w:t>
            </w:r>
          </w:p>
          <w:p w14:paraId="400C422E" w14:textId="11F2D6C0" w:rsidR="00F620EE" w:rsidRPr="00B83890" w:rsidRDefault="00F620EE" w:rsidP="00F6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B83890">
              <w:rPr>
                <w:sz w:val="24"/>
                <w:szCs w:val="24"/>
              </w:rPr>
              <w:t xml:space="preserve"> </w:t>
            </w:r>
          </w:p>
          <w:p w14:paraId="3153B03C" w14:textId="77777777" w:rsidR="00F620EE" w:rsidRDefault="00F620EE" w:rsidP="00F62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МП</w:t>
            </w:r>
          </w:p>
          <w:p w14:paraId="729CB93F" w14:textId="77777777" w:rsidR="00F620EE" w:rsidRPr="005B73B3" w:rsidRDefault="00F620EE" w:rsidP="00F620E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D51A" w14:textId="77777777" w:rsidR="008D405C" w:rsidRPr="00BA4FA9" w:rsidRDefault="008D405C" w:rsidP="008D405C">
      <w:pPr>
        <w:pStyle w:val="21"/>
        <w:spacing w:before="0" w:line="240" w:lineRule="auto"/>
        <w:ind w:firstLine="426"/>
        <w:rPr>
          <w:b/>
          <w:bCs/>
        </w:rPr>
      </w:pPr>
    </w:p>
    <w:p w14:paraId="2E2DD51B" w14:textId="77777777" w:rsidR="008D405C" w:rsidRDefault="008D405C" w:rsidP="008D405C">
      <w:pPr>
        <w:tabs>
          <w:tab w:val="left" w:pos="6198"/>
        </w:tabs>
        <w:rPr>
          <w:b/>
          <w:sz w:val="24"/>
          <w:szCs w:val="24"/>
        </w:rPr>
      </w:pPr>
    </w:p>
    <w:p w14:paraId="2E2DD537" w14:textId="77777777" w:rsidR="008D405C" w:rsidRDefault="008D405C" w:rsidP="008D405C">
      <w:pPr>
        <w:jc w:val="right"/>
        <w:rPr>
          <w:sz w:val="18"/>
          <w:szCs w:val="18"/>
        </w:rPr>
      </w:pPr>
    </w:p>
    <w:p w14:paraId="2E2DD538" w14:textId="77777777" w:rsidR="008D405C" w:rsidRDefault="008D405C" w:rsidP="008D405C">
      <w:pPr>
        <w:rPr>
          <w:sz w:val="18"/>
          <w:szCs w:val="18"/>
        </w:rPr>
      </w:pPr>
    </w:p>
    <w:p w14:paraId="2E2DD539" w14:textId="77777777" w:rsidR="008D405C" w:rsidRDefault="008D405C" w:rsidP="008D405C">
      <w:pPr>
        <w:rPr>
          <w:sz w:val="18"/>
          <w:szCs w:val="18"/>
        </w:rPr>
      </w:pPr>
    </w:p>
    <w:p w14:paraId="2E2DD53A" w14:textId="77777777" w:rsidR="008D405C" w:rsidRDefault="008D405C" w:rsidP="008D405C">
      <w:pPr>
        <w:rPr>
          <w:sz w:val="18"/>
          <w:szCs w:val="18"/>
        </w:rPr>
      </w:pPr>
    </w:p>
    <w:p w14:paraId="2E2DD53B" w14:textId="77777777" w:rsidR="008D405C" w:rsidRDefault="008D405C" w:rsidP="008D405C">
      <w:pPr>
        <w:rPr>
          <w:sz w:val="18"/>
          <w:szCs w:val="18"/>
        </w:rPr>
      </w:pPr>
    </w:p>
    <w:p w14:paraId="2E2DD53C" w14:textId="77777777" w:rsidR="008D405C" w:rsidRDefault="008D405C" w:rsidP="008D405C">
      <w:pPr>
        <w:rPr>
          <w:sz w:val="18"/>
          <w:szCs w:val="18"/>
        </w:rPr>
      </w:pPr>
    </w:p>
    <w:p w14:paraId="2E2DD53D" w14:textId="77777777" w:rsidR="008D405C" w:rsidRDefault="008D405C" w:rsidP="008D405C">
      <w:pPr>
        <w:rPr>
          <w:sz w:val="18"/>
          <w:szCs w:val="18"/>
        </w:rPr>
      </w:pPr>
    </w:p>
    <w:p w14:paraId="2E2DD53E" w14:textId="77777777" w:rsidR="008D405C" w:rsidRDefault="008D405C" w:rsidP="008D405C">
      <w:pPr>
        <w:rPr>
          <w:sz w:val="18"/>
          <w:szCs w:val="18"/>
        </w:rPr>
      </w:pPr>
    </w:p>
    <w:p w14:paraId="2E2DD53F" w14:textId="77777777" w:rsidR="008D405C" w:rsidRDefault="008D405C" w:rsidP="008D405C">
      <w:pPr>
        <w:rPr>
          <w:sz w:val="18"/>
          <w:szCs w:val="18"/>
        </w:rPr>
      </w:pPr>
    </w:p>
    <w:p w14:paraId="57BC19A8" w14:textId="77777777" w:rsidR="007A24F7" w:rsidRDefault="007A24F7" w:rsidP="008D405C">
      <w:pPr>
        <w:rPr>
          <w:sz w:val="18"/>
          <w:szCs w:val="18"/>
        </w:rPr>
      </w:pPr>
    </w:p>
    <w:p w14:paraId="66312635" w14:textId="77777777" w:rsidR="007A24F7" w:rsidRDefault="007A24F7" w:rsidP="008D405C">
      <w:pPr>
        <w:rPr>
          <w:sz w:val="18"/>
          <w:szCs w:val="18"/>
        </w:rPr>
      </w:pPr>
    </w:p>
    <w:p w14:paraId="0693B9D7" w14:textId="77777777" w:rsidR="007A24F7" w:rsidRDefault="007A24F7" w:rsidP="008D405C">
      <w:pPr>
        <w:rPr>
          <w:sz w:val="18"/>
          <w:szCs w:val="18"/>
        </w:rPr>
      </w:pPr>
    </w:p>
    <w:p w14:paraId="6C4D26DF" w14:textId="77777777" w:rsidR="007A24F7" w:rsidRDefault="007A24F7" w:rsidP="008D405C">
      <w:pPr>
        <w:rPr>
          <w:sz w:val="18"/>
          <w:szCs w:val="18"/>
        </w:rPr>
      </w:pPr>
    </w:p>
    <w:p w14:paraId="66D93AEF" w14:textId="77777777" w:rsidR="007A24F7" w:rsidRDefault="007A24F7" w:rsidP="008D405C">
      <w:pPr>
        <w:rPr>
          <w:sz w:val="18"/>
          <w:szCs w:val="18"/>
        </w:rPr>
      </w:pPr>
    </w:p>
    <w:p w14:paraId="36B6E1D4" w14:textId="77777777" w:rsidR="007A24F7" w:rsidRDefault="007A24F7" w:rsidP="008D405C">
      <w:pPr>
        <w:rPr>
          <w:sz w:val="18"/>
          <w:szCs w:val="18"/>
        </w:rPr>
      </w:pPr>
    </w:p>
    <w:p w14:paraId="21025749" w14:textId="77777777" w:rsidR="007A24F7" w:rsidRDefault="007A24F7" w:rsidP="008D405C">
      <w:pPr>
        <w:rPr>
          <w:sz w:val="18"/>
          <w:szCs w:val="18"/>
        </w:rPr>
      </w:pPr>
    </w:p>
    <w:p w14:paraId="71DB5A1E" w14:textId="77777777" w:rsidR="007A24F7" w:rsidRDefault="007A24F7" w:rsidP="008D405C">
      <w:pPr>
        <w:rPr>
          <w:sz w:val="18"/>
          <w:szCs w:val="18"/>
        </w:rPr>
      </w:pPr>
    </w:p>
    <w:p w14:paraId="071D1F7F" w14:textId="77777777" w:rsidR="007A24F7" w:rsidRDefault="007A24F7" w:rsidP="008D405C">
      <w:pPr>
        <w:rPr>
          <w:sz w:val="18"/>
          <w:szCs w:val="18"/>
        </w:rPr>
      </w:pPr>
    </w:p>
    <w:p w14:paraId="034E0283" w14:textId="77777777" w:rsidR="007A24F7" w:rsidRDefault="007A24F7" w:rsidP="008D405C">
      <w:pPr>
        <w:rPr>
          <w:sz w:val="18"/>
          <w:szCs w:val="18"/>
        </w:rPr>
      </w:pPr>
    </w:p>
    <w:p w14:paraId="62C317FB" w14:textId="77777777" w:rsidR="007A24F7" w:rsidRDefault="007A24F7" w:rsidP="008D405C">
      <w:pPr>
        <w:rPr>
          <w:sz w:val="18"/>
          <w:szCs w:val="18"/>
        </w:rPr>
      </w:pPr>
    </w:p>
    <w:p w14:paraId="717BE175" w14:textId="77777777" w:rsidR="007A24F7" w:rsidRDefault="007A24F7" w:rsidP="008D405C">
      <w:pPr>
        <w:rPr>
          <w:sz w:val="18"/>
          <w:szCs w:val="18"/>
        </w:rPr>
      </w:pPr>
    </w:p>
    <w:p w14:paraId="38853E37" w14:textId="77777777" w:rsidR="007A24F7" w:rsidRDefault="007A24F7" w:rsidP="008D405C">
      <w:pPr>
        <w:rPr>
          <w:sz w:val="18"/>
          <w:szCs w:val="18"/>
        </w:rPr>
      </w:pPr>
    </w:p>
    <w:p w14:paraId="6AB08F6E" w14:textId="77777777" w:rsidR="007A24F7" w:rsidRDefault="007A24F7" w:rsidP="008D405C">
      <w:pPr>
        <w:rPr>
          <w:sz w:val="18"/>
          <w:szCs w:val="18"/>
        </w:rPr>
      </w:pPr>
    </w:p>
    <w:p w14:paraId="127B6BCB" w14:textId="77777777" w:rsidR="007A24F7" w:rsidRDefault="007A24F7" w:rsidP="008D405C">
      <w:pPr>
        <w:rPr>
          <w:sz w:val="18"/>
          <w:szCs w:val="18"/>
        </w:rPr>
      </w:pPr>
    </w:p>
    <w:p w14:paraId="23E315C0" w14:textId="77777777" w:rsidR="007A24F7" w:rsidRDefault="007A24F7" w:rsidP="008D405C">
      <w:pPr>
        <w:rPr>
          <w:sz w:val="18"/>
          <w:szCs w:val="18"/>
        </w:rPr>
      </w:pPr>
    </w:p>
    <w:p w14:paraId="59C639C5" w14:textId="77777777" w:rsidR="007A24F7" w:rsidRDefault="007A24F7" w:rsidP="008D405C">
      <w:pPr>
        <w:rPr>
          <w:sz w:val="18"/>
          <w:szCs w:val="18"/>
        </w:rPr>
      </w:pPr>
    </w:p>
    <w:p w14:paraId="24A31E4C" w14:textId="77777777" w:rsidR="007A24F7" w:rsidRDefault="007A24F7" w:rsidP="008D405C">
      <w:pPr>
        <w:rPr>
          <w:sz w:val="18"/>
          <w:szCs w:val="18"/>
        </w:rPr>
      </w:pPr>
    </w:p>
    <w:p w14:paraId="20CE1A62" w14:textId="77777777" w:rsidR="007A24F7" w:rsidRDefault="007A24F7" w:rsidP="008D405C">
      <w:pPr>
        <w:rPr>
          <w:sz w:val="18"/>
          <w:szCs w:val="18"/>
        </w:rPr>
      </w:pPr>
    </w:p>
    <w:p w14:paraId="396FD2FE" w14:textId="7EB22A12" w:rsidR="007A24F7" w:rsidRPr="007A24F7" w:rsidRDefault="001F4444" w:rsidP="007A24F7">
      <w:pPr>
        <w:jc w:val="right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lastRenderedPageBreak/>
        <w:t xml:space="preserve"> </w:t>
      </w:r>
      <w:r w:rsidR="007A24F7">
        <w:rPr>
          <w:sz w:val="24"/>
          <w:szCs w:val="24"/>
        </w:rPr>
        <w:t>Приложение №2</w:t>
      </w:r>
    </w:p>
    <w:p w14:paraId="11FE3132" w14:textId="77777777" w:rsidR="007A24F7" w:rsidRPr="007A24F7" w:rsidRDefault="007A24F7" w:rsidP="007A24F7">
      <w:pPr>
        <w:ind w:firstLine="540"/>
        <w:jc w:val="both"/>
        <w:rPr>
          <w:rFonts w:ascii="Verdana" w:hAnsi="Verdana"/>
          <w:sz w:val="21"/>
          <w:szCs w:val="21"/>
        </w:rPr>
      </w:pPr>
      <w:r w:rsidRPr="007A24F7">
        <w:rPr>
          <w:sz w:val="24"/>
          <w:szCs w:val="24"/>
        </w:rPr>
        <w:t> </w:t>
      </w:r>
    </w:p>
    <w:p w14:paraId="5FB1F340" w14:textId="6370E529" w:rsidR="007A24F7" w:rsidRPr="007A24F7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7A24F7">
        <w:rPr>
          <w:sz w:val="24"/>
          <w:szCs w:val="24"/>
        </w:rPr>
        <w:t>АКТ</w:t>
      </w:r>
    </w:p>
    <w:p w14:paraId="48CDBEE8" w14:textId="7D14337A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о готовности внутриплощадочных и внутридомовых сетей</w:t>
      </w:r>
    </w:p>
    <w:p w14:paraId="1821B043" w14:textId="0B07CA82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и оборудования подключаемого объекта к подаче тепловой</w:t>
      </w:r>
    </w:p>
    <w:p w14:paraId="5F73B5FB" w14:textId="44F08204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энергии и теплоносителя</w:t>
      </w:r>
    </w:p>
    <w:p w14:paraId="75194E80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66E5690D" w14:textId="12AE21D4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</w:t>
      </w:r>
      <w:r w:rsidR="001F4444"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______________________________________,</w:t>
      </w:r>
    </w:p>
    <w:p w14:paraId="09FC0EF0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(наименование организации)</w:t>
      </w:r>
    </w:p>
    <w:p w14:paraId="25D5C04A" w14:textId="3D5490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именуемое в дальнейшем исполнителем, в лице 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_____________________________</w:t>
      </w:r>
    </w:p>
    <w:p w14:paraId="143EAC14" w14:textId="703705E3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</w:t>
      </w:r>
      <w:r w:rsidR="001F4444"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_____________________________,</w:t>
      </w:r>
    </w:p>
    <w:p w14:paraId="435C42E6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(наименование должности, </w:t>
      </w:r>
      <w:proofErr w:type="spellStart"/>
      <w:r w:rsidRPr="001F4444">
        <w:rPr>
          <w:sz w:val="22"/>
          <w:szCs w:val="22"/>
        </w:rPr>
        <w:t>ф.и.о.</w:t>
      </w:r>
      <w:proofErr w:type="spellEnd"/>
      <w:r w:rsidRPr="001F4444">
        <w:rPr>
          <w:sz w:val="22"/>
          <w:szCs w:val="22"/>
        </w:rPr>
        <w:t xml:space="preserve"> лица - представителя организации)</w:t>
      </w:r>
    </w:p>
    <w:p w14:paraId="457F3DE8" w14:textId="09E9BB72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действующего на основании 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________________________,</w:t>
      </w:r>
    </w:p>
    <w:p w14:paraId="3D76CAA4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(устава, доверенности, иных документов)</w:t>
      </w:r>
    </w:p>
    <w:p w14:paraId="1148DBDC" w14:textId="66C8C021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с одной стороны, и ____________________________________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___________________,</w:t>
      </w:r>
    </w:p>
    <w:p w14:paraId="33273813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(полное наименование заявителя - юридического лица;</w:t>
      </w:r>
    </w:p>
    <w:p w14:paraId="029F10BD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</w:t>
      </w:r>
      <w:proofErr w:type="spellStart"/>
      <w:r w:rsidRPr="001F4444">
        <w:rPr>
          <w:sz w:val="22"/>
          <w:szCs w:val="22"/>
        </w:rPr>
        <w:t>ф.и.о.</w:t>
      </w:r>
      <w:proofErr w:type="spellEnd"/>
      <w:r w:rsidRPr="001F4444">
        <w:rPr>
          <w:sz w:val="22"/>
          <w:szCs w:val="22"/>
        </w:rPr>
        <w:t xml:space="preserve"> заявителя - физического лица)</w:t>
      </w:r>
    </w:p>
    <w:p w14:paraId="2B51E25A" w14:textId="3E7FA946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именуемое в дальнейшем заявителем, в лице ___________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_____________________,</w:t>
      </w:r>
    </w:p>
    <w:p w14:paraId="7F65594E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             (</w:t>
      </w:r>
      <w:proofErr w:type="spellStart"/>
      <w:r w:rsidRPr="001F4444">
        <w:rPr>
          <w:sz w:val="22"/>
          <w:szCs w:val="22"/>
        </w:rPr>
        <w:t>ф.и.о.</w:t>
      </w:r>
      <w:proofErr w:type="spellEnd"/>
      <w:r w:rsidRPr="001F4444">
        <w:rPr>
          <w:sz w:val="22"/>
          <w:szCs w:val="22"/>
        </w:rPr>
        <w:t xml:space="preserve"> лица - представителя</w:t>
      </w:r>
    </w:p>
    <w:p w14:paraId="6E200888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                       заявителя)</w:t>
      </w:r>
    </w:p>
    <w:p w14:paraId="5DF44BB4" w14:textId="428DC2DD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действующего на основании _______________________________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_________________,</w:t>
      </w:r>
    </w:p>
    <w:p w14:paraId="000933CD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(устава, доверенности, иных документов)</w:t>
      </w:r>
    </w:p>
    <w:p w14:paraId="7C14F92A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с другой стороны, именуемые в дальнейшем сторонами, составили настоящий акт</w:t>
      </w:r>
    </w:p>
    <w:p w14:paraId="4BA7BB37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о нижеследующем:</w:t>
      </w:r>
    </w:p>
    <w:p w14:paraId="7CC6174D" w14:textId="31907CBD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1. Подключаемый объект _______________________</w:t>
      </w:r>
      <w:r w:rsidR="001F4444">
        <w:rPr>
          <w:sz w:val="22"/>
          <w:szCs w:val="22"/>
        </w:rPr>
        <w:t>_____________________</w:t>
      </w:r>
      <w:r w:rsidRPr="001F4444">
        <w:rPr>
          <w:sz w:val="22"/>
          <w:szCs w:val="22"/>
        </w:rPr>
        <w:t>_______________,</w:t>
      </w:r>
    </w:p>
    <w:p w14:paraId="5678DB82" w14:textId="2C923B1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расположенный ______________________________________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__________________.</w:t>
      </w:r>
    </w:p>
    <w:p w14:paraId="7589F1D9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   (указывается адрес)</w:t>
      </w:r>
    </w:p>
    <w:p w14:paraId="5371F741" w14:textId="18B8F6A0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2.  В соответствии</w:t>
      </w:r>
      <w:r w:rsidR="001F4444">
        <w:rPr>
          <w:sz w:val="22"/>
          <w:szCs w:val="22"/>
        </w:rPr>
        <w:t xml:space="preserve"> с </w:t>
      </w:r>
      <w:r w:rsidRPr="001F4444">
        <w:rPr>
          <w:sz w:val="22"/>
          <w:szCs w:val="22"/>
        </w:rPr>
        <w:t>заключенным сторонами договором о подключении к</w:t>
      </w:r>
      <w:r w:rsidR="001F4444">
        <w:rPr>
          <w:sz w:val="22"/>
          <w:szCs w:val="22"/>
        </w:rPr>
        <w:t xml:space="preserve"> системе теплоснабжения N </w:t>
      </w:r>
      <w:r w:rsidRPr="001F4444">
        <w:rPr>
          <w:sz w:val="22"/>
          <w:szCs w:val="22"/>
        </w:rPr>
        <w:t>_______</w:t>
      </w:r>
      <w:proofErr w:type="gramStart"/>
      <w:r w:rsidRPr="001F4444">
        <w:rPr>
          <w:sz w:val="22"/>
          <w:szCs w:val="22"/>
        </w:rPr>
        <w:t>_  от</w:t>
      </w:r>
      <w:proofErr w:type="gramEnd"/>
      <w:r w:rsidRPr="001F4444">
        <w:rPr>
          <w:sz w:val="22"/>
          <w:szCs w:val="22"/>
        </w:rPr>
        <w:t xml:space="preserve">  "__"  ________ 20__ г. заявителем</w:t>
      </w:r>
      <w:r w:rsidR="001F4444">
        <w:rPr>
          <w:sz w:val="22"/>
          <w:szCs w:val="22"/>
        </w:rPr>
        <w:t xml:space="preserve"> осуществлены  следующие  </w:t>
      </w:r>
      <w:r w:rsidRPr="001F4444">
        <w:rPr>
          <w:sz w:val="22"/>
          <w:szCs w:val="22"/>
        </w:rPr>
        <w:t>мероприятия  по  подготовке  объекта к подключению</w:t>
      </w:r>
      <w:r w:rsidR="001F4444">
        <w:rPr>
          <w:sz w:val="22"/>
          <w:szCs w:val="22"/>
        </w:rPr>
        <w:t xml:space="preserve"> </w:t>
      </w:r>
      <w:r w:rsidRPr="001F4444">
        <w:rPr>
          <w:sz w:val="22"/>
          <w:szCs w:val="22"/>
        </w:rPr>
        <w:t>(технологическому присоединению) к системе теплоснабжения:</w:t>
      </w:r>
    </w:p>
    <w:p w14:paraId="56274BEF" w14:textId="6C75FE56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24F7" w:rsidRPr="001F4444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</w:t>
      </w:r>
      <w:r w:rsidR="007A24F7" w:rsidRPr="001F4444">
        <w:rPr>
          <w:sz w:val="22"/>
          <w:szCs w:val="22"/>
        </w:rPr>
        <w:t>___________________________;</w:t>
      </w:r>
    </w:p>
    <w:p w14:paraId="3C98F487" w14:textId="1CC06664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7A24F7" w:rsidRPr="001F4444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</w:t>
      </w:r>
      <w:r w:rsidR="007A24F7" w:rsidRPr="001F4444">
        <w:rPr>
          <w:sz w:val="22"/>
          <w:szCs w:val="22"/>
        </w:rPr>
        <w:t>_____________________;</w:t>
      </w:r>
    </w:p>
    <w:p w14:paraId="52E9BDAD" w14:textId="1090211D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</w:t>
      </w:r>
      <w:r w:rsidR="001F4444">
        <w:rPr>
          <w:sz w:val="22"/>
          <w:szCs w:val="22"/>
        </w:rPr>
        <w:t>__________________</w:t>
      </w:r>
      <w:r w:rsidRPr="001F4444">
        <w:rPr>
          <w:sz w:val="22"/>
          <w:szCs w:val="22"/>
        </w:rPr>
        <w:t>_______.</w:t>
      </w:r>
    </w:p>
    <w:p w14:paraId="690E0952" w14:textId="22A78C12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Работы выполнены по проекту N __________</w:t>
      </w:r>
      <w:r w:rsidR="001F4444">
        <w:rPr>
          <w:sz w:val="22"/>
          <w:szCs w:val="22"/>
        </w:rPr>
        <w:t>___</w:t>
      </w:r>
      <w:r w:rsidRPr="001F4444">
        <w:rPr>
          <w:sz w:val="22"/>
          <w:szCs w:val="22"/>
        </w:rPr>
        <w:t>_____, разработанному 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</w:t>
      </w:r>
      <w:r w:rsidR="001F4444">
        <w:rPr>
          <w:sz w:val="22"/>
          <w:szCs w:val="22"/>
        </w:rPr>
        <w:t xml:space="preserve"> </w:t>
      </w:r>
      <w:r w:rsidRPr="001F4444">
        <w:rPr>
          <w:sz w:val="22"/>
          <w:szCs w:val="22"/>
        </w:rPr>
        <w:t>и утвержденному __________________________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___________.</w:t>
      </w:r>
    </w:p>
    <w:p w14:paraId="5A887511" w14:textId="22F47E02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3. Характеристика внутриплощадочных сетей:</w:t>
      </w:r>
    </w:p>
    <w:p w14:paraId="10B55E44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теплоноситель </w:t>
      </w:r>
      <w:r w:rsidR="001F4444">
        <w:rPr>
          <w:sz w:val="22"/>
          <w:szCs w:val="22"/>
        </w:rPr>
        <w:t xml:space="preserve">      </w:t>
      </w:r>
    </w:p>
    <w:p w14:paraId="3FFFE4B1" w14:textId="18EE145F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_____________________________;</w:t>
      </w:r>
    </w:p>
    <w:p w14:paraId="18C41068" w14:textId="72F595E6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диаметр труб: подающей ___________</w:t>
      </w:r>
      <w:r w:rsidR="001F4444">
        <w:rPr>
          <w:sz w:val="22"/>
          <w:szCs w:val="22"/>
        </w:rPr>
        <w:t>_________ мм, обратной ____</w:t>
      </w:r>
      <w:r w:rsidRPr="001F4444">
        <w:rPr>
          <w:sz w:val="22"/>
          <w:szCs w:val="22"/>
        </w:rPr>
        <w:t>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_____________ мм;</w:t>
      </w:r>
    </w:p>
    <w:p w14:paraId="288DE19E" w14:textId="77777777" w:rsid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тип </w:t>
      </w:r>
      <w:r w:rsidR="007A24F7" w:rsidRPr="001F4444">
        <w:rPr>
          <w:sz w:val="22"/>
          <w:szCs w:val="22"/>
        </w:rPr>
        <w:t xml:space="preserve">канала </w:t>
      </w:r>
    </w:p>
    <w:p w14:paraId="34B62865" w14:textId="66153134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___________________________________________________;</w:t>
      </w:r>
    </w:p>
    <w:p w14:paraId="5C729AF8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материалы и толщина изоляции труб: </w:t>
      </w:r>
    </w:p>
    <w:p w14:paraId="560D8AAE" w14:textId="33B006F1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подающей </w:t>
      </w:r>
    </w:p>
    <w:p w14:paraId="50AFDFC6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___________,</w:t>
      </w:r>
      <w:r w:rsidR="001F4444">
        <w:rPr>
          <w:sz w:val="22"/>
          <w:szCs w:val="22"/>
        </w:rPr>
        <w:t xml:space="preserve"> </w:t>
      </w:r>
    </w:p>
    <w:p w14:paraId="03072625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обратной </w:t>
      </w:r>
    </w:p>
    <w:p w14:paraId="4F41A99C" w14:textId="4AD69C15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</w:t>
      </w:r>
      <w:r w:rsidR="001F4444">
        <w:rPr>
          <w:sz w:val="22"/>
          <w:szCs w:val="22"/>
        </w:rPr>
        <w:t>_______________________________;</w:t>
      </w:r>
    </w:p>
    <w:p w14:paraId="2D634876" w14:textId="54DFB2E1" w:rsidR="001F4444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протяженность трассы ________</w:t>
      </w:r>
      <w:r w:rsidR="001F4444">
        <w:rPr>
          <w:sz w:val="22"/>
          <w:szCs w:val="22"/>
        </w:rPr>
        <w:t>______</w:t>
      </w:r>
      <w:r w:rsidRPr="001F4444">
        <w:rPr>
          <w:sz w:val="22"/>
          <w:szCs w:val="22"/>
        </w:rPr>
        <w:t xml:space="preserve">____ м, в том числе подземной </w:t>
      </w:r>
      <w:r w:rsidR="001F4444">
        <w:rPr>
          <w:sz w:val="22"/>
          <w:szCs w:val="22"/>
        </w:rPr>
        <w:t>_____________________</w:t>
      </w:r>
    </w:p>
    <w:p w14:paraId="21526C1F" w14:textId="7CF0EAD0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7A24F7" w:rsidRPr="001F4444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</w:t>
      </w:r>
      <w:r w:rsidR="007A24F7" w:rsidRPr="001F4444">
        <w:rPr>
          <w:sz w:val="22"/>
          <w:szCs w:val="22"/>
        </w:rPr>
        <w:t>____;</w:t>
      </w:r>
    </w:p>
    <w:p w14:paraId="4C0A105C" w14:textId="33646E4D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теплопровод выполнен со следующими отступлениями от рабочих чертежей: 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____________________________________________________________________________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_____________________________________________________________________</w:t>
      </w:r>
    </w:p>
    <w:p w14:paraId="2EE85DA2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класс энергетической эффективности подключаемого объекта </w:t>
      </w:r>
    </w:p>
    <w:p w14:paraId="392289F7" w14:textId="235CEBA4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____;</w:t>
      </w:r>
    </w:p>
    <w:p w14:paraId="3EC8B99C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наличие резервных источников тепловой энергии </w:t>
      </w:r>
    </w:p>
    <w:p w14:paraId="7D139BD3" w14:textId="35857701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_________________;</w:t>
      </w:r>
    </w:p>
    <w:p w14:paraId="5C333954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наличие диспетчерской связи с теплоснабжающей организацией </w:t>
      </w:r>
    </w:p>
    <w:p w14:paraId="744DD859" w14:textId="342B2ECC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________.</w:t>
      </w:r>
    </w:p>
    <w:p w14:paraId="4C134647" w14:textId="1892E992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4.    Характеристика    оборудования    теплового   пункта   и   систем</w:t>
      </w:r>
      <w:r w:rsidR="001F4444">
        <w:rPr>
          <w:sz w:val="22"/>
          <w:szCs w:val="22"/>
        </w:rPr>
        <w:t xml:space="preserve"> </w:t>
      </w:r>
      <w:r w:rsidRPr="001F4444">
        <w:rPr>
          <w:sz w:val="22"/>
          <w:szCs w:val="22"/>
        </w:rPr>
        <w:t>теплопотребления:</w:t>
      </w:r>
    </w:p>
    <w:p w14:paraId="77AF156F" w14:textId="12D62E8D" w:rsidR="001F4444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вид присоединения системы подключения:</w:t>
      </w:r>
    </w:p>
    <w:p w14:paraId="1F7B927B" w14:textId="37A24B5B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_</w:t>
      </w:r>
      <w:r w:rsidR="007A24F7" w:rsidRPr="001F4444">
        <w:rPr>
          <w:sz w:val="22"/>
          <w:szCs w:val="22"/>
        </w:rPr>
        <w:t>___________________</w:t>
      </w:r>
      <w:r>
        <w:rPr>
          <w:sz w:val="22"/>
          <w:szCs w:val="22"/>
        </w:rPr>
        <w:t>__________</w:t>
      </w:r>
      <w:r w:rsidR="007A24F7" w:rsidRPr="001F4444">
        <w:rPr>
          <w:sz w:val="22"/>
          <w:szCs w:val="22"/>
        </w:rPr>
        <w:t>___________________________________________________;</w:t>
      </w:r>
    </w:p>
    <w:p w14:paraId="32EF3835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lastRenderedPageBreak/>
        <w:t>элеватор N ___________________</w:t>
      </w:r>
      <w:r w:rsidR="001F4444">
        <w:rPr>
          <w:sz w:val="22"/>
          <w:szCs w:val="22"/>
        </w:rPr>
        <w:t>____</w:t>
      </w:r>
      <w:r w:rsidRPr="001F4444">
        <w:rPr>
          <w:sz w:val="22"/>
          <w:szCs w:val="22"/>
        </w:rPr>
        <w:t>_</w:t>
      </w:r>
      <w:r w:rsidR="001F4444">
        <w:rPr>
          <w:sz w:val="22"/>
          <w:szCs w:val="22"/>
        </w:rPr>
        <w:t>____</w:t>
      </w:r>
      <w:r w:rsidRPr="001F4444">
        <w:rPr>
          <w:sz w:val="22"/>
          <w:szCs w:val="22"/>
        </w:rPr>
        <w:t>_____, диаметр __________________</w:t>
      </w:r>
      <w:r w:rsidR="001F4444">
        <w:rPr>
          <w:sz w:val="22"/>
          <w:szCs w:val="22"/>
        </w:rPr>
        <w:t>______</w:t>
      </w:r>
      <w:r w:rsidRPr="001F4444">
        <w:rPr>
          <w:sz w:val="22"/>
          <w:szCs w:val="22"/>
        </w:rPr>
        <w:t>______;</w:t>
      </w:r>
      <w:r w:rsidR="001F4444">
        <w:rPr>
          <w:sz w:val="22"/>
          <w:szCs w:val="22"/>
        </w:rPr>
        <w:t xml:space="preserve">       </w:t>
      </w:r>
    </w:p>
    <w:p w14:paraId="79D59DAB" w14:textId="1E4C0B0B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подогреватель отопления N _______</w:t>
      </w:r>
      <w:r w:rsidR="001F4444">
        <w:rPr>
          <w:sz w:val="22"/>
          <w:szCs w:val="22"/>
        </w:rPr>
        <w:t>___</w:t>
      </w:r>
      <w:r w:rsidRPr="001F4444">
        <w:rPr>
          <w:sz w:val="22"/>
          <w:szCs w:val="22"/>
        </w:rPr>
        <w:t>___</w:t>
      </w:r>
      <w:r w:rsidR="001F4444">
        <w:rPr>
          <w:sz w:val="22"/>
          <w:szCs w:val="22"/>
        </w:rPr>
        <w:t>_</w:t>
      </w:r>
      <w:r w:rsidRPr="001F4444">
        <w:rPr>
          <w:sz w:val="22"/>
          <w:szCs w:val="22"/>
        </w:rPr>
        <w:t>___, количество секций ________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___,</w:t>
      </w:r>
    </w:p>
    <w:p w14:paraId="130EAB59" w14:textId="19ED6C3C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длина секций 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____, назначение _________</w:t>
      </w:r>
      <w:r w:rsidR="001F4444">
        <w:rPr>
          <w:sz w:val="22"/>
          <w:szCs w:val="22"/>
        </w:rPr>
        <w:t>_</w:t>
      </w:r>
      <w:r w:rsidRPr="001F4444">
        <w:rPr>
          <w:sz w:val="22"/>
          <w:szCs w:val="22"/>
        </w:rPr>
        <w:t>____</w:t>
      </w:r>
      <w:r w:rsidR="001F4444">
        <w:rPr>
          <w:sz w:val="22"/>
          <w:szCs w:val="22"/>
        </w:rPr>
        <w:t>________________</w:t>
      </w:r>
      <w:r w:rsidRPr="001F4444">
        <w:rPr>
          <w:sz w:val="22"/>
          <w:szCs w:val="22"/>
        </w:rPr>
        <w:t>,</w:t>
      </w:r>
    </w:p>
    <w:p w14:paraId="34D0437C" w14:textId="7471602B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7A24F7" w:rsidRPr="001F4444">
        <w:rPr>
          <w:sz w:val="22"/>
          <w:szCs w:val="22"/>
        </w:rPr>
        <w:t>ип (марка) __________________</w:t>
      </w:r>
      <w:r>
        <w:rPr>
          <w:sz w:val="22"/>
          <w:szCs w:val="22"/>
        </w:rPr>
        <w:t>_________</w:t>
      </w:r>
      <w:r w:rsidR="007A24F7" w:rsidRPr="001F4444">
        <w:rPr>
          <w:sz w:val="22"/>
          <w:szCs w:val="22"/>
        </w:rPr>
        <w:t>____________________________________________;</w:t>
      </w:r>
    </w:p>
    <w:p w14:paraId="34B9B0D5" w14:textId="3C8336A0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диаметр напорного патрубка ____________________________________</w:t>
      </w:r>
      <w:r w:rsidR="001F4444">
        <w:rPr>
          <w:sz w:val="22"/>
          <w:szCs w:val="22"/>
        </w:rPr>
        <w:t>______________</w:t>
      </w:r>
      <w:r w:rsidRPr="001F4444">
        <w:rPr>
          <w:sz w:val="22"/>
          <w:szCs w:val="22"/>
        </w:rPr>
        <w:t>_______,</w:t>
      </w:r>
    </w:p>
    <w:p w14:paraId="52C1AB7A" w14:textId="63449E03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мощность электродвигателя ______</w:t>
      </w:r>
      <w:r w:rsidR="001F4444">
        <w:rPr>
          <w:sz w:val="22"/>
          <w:szCs w:val="22"/>
        </w:rPr>
        <w:t>________</w:t>
      </w:r>
      <w:r w:rsidRPr="001F4444">
        <w:rPr>
          <w:sz w:val="22"/>
          <w:szCs w:val="22"/>
        </w:rPr>
        <w:t>____, частота вращения _______</w:t>
      </w:r>
      <w:r w:rsidR="001F4444">
        <w:rPr>
          <w:sz w:val="22"/>
          <w:szCs w:val="22"/>
        </w:rPr>
        <w:t>________</w:t>
      </w:r>
      <w:r w:rsidRPr="001F4444">
        <w:rPr>
          <w:sz w:val="22"/>
          <w:szCs w:val="22"/>
        </w:rPr>
        <w:t>________;</w:t>
      </w:r>
    </w:p>
    <w:p w14:paraId="6ADC47D3" w14:textId="5A6ECA4E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7A24F7" w:rsidRPr="001F4444">
        <w:rPr>
          <w:sz w:val="22"/>
          <w:szCs w:val="22"/>
        </w:rPr>
        <w:t>россельные (ограничительные) диафрагмы: диаметр ___________</w:t>
      </w:r>
      <w:r>
        <w:rPr>
          <w:sz w:val="22"/>
          <w:szCs w:val="22"/>
        </w:rPr>
        <w:t>_______________</w:t>
      </w:r>
      <w:r w:rsidR="007A24F7" w:rsidRPr="001F4444">
        <w:rPr>
          <w:sz w:val="22"/>
          <w:szCs w:val="22"/>
        </w:rPr>
        <w:t>__________,</w:t>
      </w:r>
    </w:p>
    <w:p w14:paraId="1FBC680F" w14:textId="6753FDC8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место установки ________________________________________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__________________;</w:t>
      </w:r>
    </w:p>
    <w:p w14:paraId="19F0CB69" w14:textId="7E570CEF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тип отопительной системы 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</w:t>
      </w:r>
      <w:r w:rsidR="001F4444">
        <w:rPr>
          <w:sz w:val="22"/>
          <w:szCs w:val="22"/>
        </w:rPr>
        <w:t>__</w:t>
      </w:r>
      <w:r w:rsidRPr="001F4444">
        <w:rPr>
          <w:sz w:val="22"/>
          <w:szCs w:val="22"/>
        </w:rPr>
        <w:t>____;</w:t>
      </w:r>
    </w:p>
    <w:p w14:paraId="45B84B51" w14:textId="10F411AE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количество стояков ________________________________________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___________;</w:t>
      </w:r>
    </w:p>
    <w:p w14:paraId="4A2E49E7" w14:textId="6C982D06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тип и поверхность нагрева отопительных приборов _________</w:t>
      </w:r>
      <w:r w:rsidR="001F4444">
        <w:rPr>
          <w:sz w:val="22"/>
          <w:szCs w:val="22"/>
        </w:rPr>
        <w:t>______________</w:t>
      </w:r>
      <w:r w:rsidRPr="001F4444">
        <w:rPr>
          <w:sz w:val="22"/>
          <w:szCs w:val="22"/>
        </w:rPr>
        <w:t>______________</w:t>
      </w:r>
    </w:p>
    <w:p w14:paraId="6CD5F6D6" w14:textId="2504374B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______;</w:t>
      </w:r>
    </w:p>
    <w:p w14:paraId="676B5A5D" w14:textId="66506AE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    схема включения системы горячего водоснабжения 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</w:t>
      </w:r>
    </w:p>
    <w:p w14:paraId="1C768DE9" w14:textId="36220BD1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____;</w:t>
      </w:r>
    </w:p>
    <w:p w14:paraId="0B2EDB3F" w14:textId="532C19FB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    схема включения подогревателя горячего водоснабжения ________________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</w:t>
      </w:r>
    </w:p>
    <w:p w14:paraId="1F9DAAD3" w14:textId="5DED8FD8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</w:t>
      </w:r>
    </w:p>
    <w:p w14:paraId="7EAF1732" w14:textId="04390403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количество секций I ступени: штук ___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___________, длина _________</w:t>
      </w:r>
      <w:r w:rsidR="001F4444">
        <w:rPr>
          <w:sz w:val="22"/>
          <w:szCs w:val="22"/>
        </w:rPr>
        <w:t>____</w:t>
      </w:r>
      <w:r w:rsidRPr="001F4444">
        <w:rPr>
          <w:sz w:val="22"/>
          <w:szCs w:val="22"/>
        </w:rPr>
        <w:t>_________;</w:t>
      </w:r>
    </w:p>
    <w:p w14:paraId="1E19E25C" w14:textId="4864F16A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количество секций II ступени: штук ________</w:t>
      </w:r>
      <w:r w:rsidR="001F4444">
        <w:rPr>
          <w:sz w:val="22"/>
          <w:szCs w:val="22"/>
        </w:rPr>
        <w:t>________</w:t>
      </w:r>
      <w:r w:rsidRPr="001F4444">
        <w:rPr>
          <w:sz w:val="22"/>
          <w:szCs w:val="22"/>
        </w:rPr>
        <w:t>______, длина ______</w:t>
      </w:r>
      <w:r w:rsidR="001F4444">
        <w:rPr>
          <w:sz w:val="22"/>
          <w:szCs w:val="22"/>
        </w:rPr>
        <w:t>_____</w:t>
      </w:r>
      <w:r w:rsidRPr="001F4444">
        <w:rPr>
          <w:sz w:val="22"/>
          <w:szCs w:val="22"/>
        </w:rPr>
        <w:t>___________;</w:t>
      </w:r>
    </w:p>
    <w:p w14:paraId="620DAD60" w14:textId="660ADCB5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количество калориферов: штук _____</w:t>
      </w:r>
      <w:r w:rsidR="001F4444">
        <w:rPr>
          <w:sz w:val="22"/>
          <w:szCs w:val="22"/>
        </w:rPr>
        <w:t>______</w:t>
      </w:r>
      <w:r w:rsidRPr="001F4444">
        <w:rPr>
          <w:sz w:val="22"/>
          <w:szCs w:val="22"/>
        </w:rPr>
        <w:t>_____, поверхность нагрева (общая) 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___.</w:t>
      </w:r>
    </w:p>
    <w:p w14:paraId="41C1206E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5. Контрольно-измерительные приборы и автоматика</w:t>
      </w:r>
    </w:p>
    <w:p w14:paraId="2905ECA9" w14:textId="77777777" w:rsidR="007A24F7" w:rsidRPr="001F4444" w:rsidRDefault="007A24F7" w:rsidP="001F4444">
      <w:pPr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tbl>
      <w:tblPr>
        <w:tblW w:w="918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066"/>
        <w:gridCol w:w="2357"/>
        <w:gridCol w:w="819"/>
        <w:gridCol w:w="1370"/>
        <w:gridCol w:w="1783"/>
      </w:tblGrid>
      <w:tr w:rsidR="007A24F7" w:rsidRPr="001F4444" w14:paraId="72959B7E" w14:textId="77777777" w:rsidTr="001F4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4DAEC" w14:textId="38BCAA1D" w:rsidR="007A24F7" w:rsidRPr="001F4444" w:rsidRDefault="001F4444" w:rsidP="001F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A24F7" w:rsidRPr="001F4444">
              <w:rPr>
                <w:sz w:val="22"/>
                <w:szCs w:val="22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F6D2B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BF7DD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0D30B" w14:textId="5D1417EC" w:rsidR="007A24F7" w:rsidRPr="001F4444" w:rsidRDefault="001F4444" w:rsidP="001F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A24F7" w:rsidRPr="001F4444">
              <w:rPr>
                <w:sz w:val="22"/>
                <w:szCs w:val="22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D2D47" w14:textId="66E6A108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Диаметр</w:t>
            </w:r>
            <w:r w:rsidR="001F444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EE64A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Количество</w:t>
            </w:r>
          </w:p>
        </w:tc>
      </w:tr>
      <w:tr w:rsidR="007A24F7" w:rsidRPr="001F4444" w14:paraId="416DE67C" w14:textId="77777777" w:rsidTr="001F4444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B1F4A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C5717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5D4E9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5DA64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80FCF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35E1B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</w:tbl>
    <w:p w14:paraId="302FF120" w14:textId="77777777" w:rsidR="007A24F7" w:rsidRPr="001F4444" w:rsidRDefault="007A24F7" w:rsidP="001F4444">
      <w:pPr>
        <w:ind w:firstLine="284"/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3A421671" w14:textId="38D6FE31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Место установки пломб _____________________________</w:t>
      </w:r>
      <w:r w:rsidR="001F4444"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___________________.</w:t>
      </w:r>
    </w:p>
    <w:p w14:paraId="1463C146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51FA5433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6. Проектные данные присоединяемых установок</w:t>
      </w:r>
    </w:p>
    <w:p w14:paraId="0B7D0418" w14:textId="77777777" w:rsidR="007A24F7" w:rsidRPr="001F4444" w:rsidRDefault="007A24F7" w:rsidP="001F4444">
      <w:pPr>
        <w:ind w:firstLine="284"/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tbl>
      <w:tblPr>
        <w:tblW w:w="918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02"/>
        <w:gridCol w:w="1173"/>
        <w:gridCol w:w="1237"/>
        <w:gridCol w:w="1668"/>
        <w:gridCol w:w="1900"/>
        <w:gridCol w:w="968"/>
      </w:tblGrid>
      <w:tr w:rsidR="007A24F7" w:rsidRPr="001F4444" w14:paraId="308A68EE" w14:textId="77777777" w:rsidTr="001F444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2BED8" w14:textId="2E8E29FD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Номер здания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0522A" w14:textId="71304B2E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Кубатура здания, куб. м</w:t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CEC19" w14:textId="77777777" w:rsidR="007A24F7" w:rsidRPr="001F4444" w:rsidRDefault="007A24F7" w:rsidP="001F4444">
            <w:pPr>
              <w:ind w:firstLine="284"/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Расчетные тепловые нагрузки, Гкал/час</w:t>
            </w:r>
          </w:p>
        </w:tc>
      </w:tr>
      <w:tr w:rsidR="001F4444" w:rsidRPr="001F4444" w14:paraId="2FA0F8DE" w14:textId="77777777" w:rsidTr="001F444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830E0" w14:textId="77777777" w:rsidR="007A24F7" w:rsidRPr="001F4444" w:rsidRDefault="007A24F7" w:rsidP="001F4444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7E6FB" w14:textId="77777777" w:rsidR="007A24F7" w:rsidRPr="001F4444" w:rsidRDefault="007A24F7" w:rsidP="001F4444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4EA59" w14:textId="77777777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отопление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F36E5" w14:textId="77777777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вентиляция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9AB83" w14:textId="76FA08CB" w:rsidR="007A24F7" w:rsidRPr="001F4444" w:rsidRDefault="001F4444" w:rsidP="001F4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Горячее </w:t>
            </w:r>
            <w:r w:rsidR="007A24F7" w:rsidRPr="001F4444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57C88" w14:textId="77777777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технологические нужды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7533D" w14:textId="1EEDACB9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всего</w:t>
            </w:r>
          </w:p>
        </w:tc>
      </w:tr>
      <w:tr w:rsidR="001F4444" w:rsidRPr="001F4444" w14:paraId="28DE5281" w14:textId="77777777" w:rsidTr="001F4444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82ED8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9F847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66D2D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6FF5C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F461C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18A45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25AB3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</w:tbl>
    <w:p w14:paraId="740FF1A8" w14:textId="77777777" w:rsidR="007A24F7" w:rsidRPr="001F4444" w:rsidRDefault="007A24F7" w:rsidP="001F4444">
      <w:pPr>
        <w:ind w:firstLine="284"/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22B6AF39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7. Наличие документации</w:t>
      </w:r>
    </w:p>
    <w:p w14:paraId="556CD47B" w14:textId="595B81C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________________________________________________</w:t>
      </w:r>
    </w:p>
    <w:p w14:paraId="4B20440E" w14:textId="44DF32A5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__________</w:t>
      </w:r>
    </w:p>
    <w:p w14:paraId="2FDFB0F7" w14:textId="34C5B396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_____.</w:t>
      </w:r>
    </w:p>
    <w:p w14:paraId="3394D271" w14:textId="1F876320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8. Прочие сведения 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____________________________________.</w:t>
      </w:r>
    </w:p>
    <w:p w14:paraId="6F5A034D" w14:textId="120C9079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9.  Настоящий акт </w:t>
      </w:r>
      <w:r w:rsidR="007A24F7" w:rsidRPr="001F4444">
        <w:rPr>
          <w:sz w:val="22"/>
          <w:szCs w:val="22"/>
        </w:rPr>
        <w:t>составлен в 2 экземплярах (по одному экземпляру для</w:t>
      </w:r>
    </w:p>
    <w:p w14:paraId="6B3DA166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каждой из сторон), имеющих одинаковую юридическую силу.</w:t>
      </w:r>
    </w:p>
    <w:p w14:paraId="3665ACC8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6ED82DBD" w14:textId="77777777" w:rsidR="007A24F7" w:rsidRPr="001F4444" w:rsidRDefault="007A24F7" w:rsidP="007A24F7">
      <w:pPr>
        <w:jc w:val="both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225"/>
        <w:gridCol w:w="3817"/>
      </w:tblGrid>
      <w:tr w:rsidR="007A24F7" w:rsidRPr="001F4444" w14:paraId="0ADBFD41" w14:textId="77777777" w:rsidTr="007A24F7">
        <w:tc>
          <w:tcPr>
            <w:tcW w:w="0" w:type="auto"/>
            <w:hideMark/>
          </w:tcPr>
          <w:p w14:paraId="765F8FFC" w14:textId="77777777" w:rsidR="007A24F7" w:rsidRPr="001F4444" w:rsidRDefault="007A24F7" w:rsidP="007A24F7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hideMark/>
          </w:tcPr>
          <w:p w14:paraId="4B23BF24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568A703" w14:textId="77777777" w:rsidR="007A24F7" w:rsidRPr="001F4444" w:rsidRDefault="007A24F7" w:rsidP="007A24F7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Заявитель</w:t>
            </w:r>
          </w:p>
        </w:tc>
      </w:tr>
      <w:tr w:rsidR="007A24F7" w:rsidRPr="001F4444" w14:paraId="1A063547" w14:textId="77777777" w:rsidTr="007A24F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48F4DF4" w14:textId="7B182661" w:rsidR="007A24F7" w:rsidRPr="001F4444" w:rsidRDefault="007A24F7" w:rsidP="001F44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8AE4AFA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17F41A5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  <w:tr w:rsidR="007A24F7" w:rsidRPr="001F4444" w14:paraId="27B7F411" w14:textId="77777777" w:rsidTr="007A24F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70F1CF8" w14:textId="77777777" w:rsidR="007A24F7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  <w:p w14:paraId="7B36B291" w14:textId="77777777" w:rsidR="001F4444" w:rsidRPr="001F4444" w:rsidRDefault="001F4444" w:rsidP="007A2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C6D5357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233BC0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  <w:tr w:rsidR="007A24F7" w:rsidRPr="001F4444" w14:paraId="376D285A" w14:textId="77777777" w:rsidTr="007A24F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9D7139C" w14:textId="77777777" w:rsidR="007A24F7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  <w:p w14:paraId="571AF64F" w14:textId="77777777" w:rsidR="001F4444" w:rsidRPr="001F4444" w:rsidRDefault="001F4444" w:rsidP="007A2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0680F23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31994C4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</w:tbl>
    <w:p w14:paraId="71B1D5FD" w14:textId="77777777" w:rsidR="007A24F7" w:rsidRPr="001F4444" w:rsidRDefault="007A24F7" w:rsidP="007A24F7">
      <w:pPr>
        <w:jc w:val="both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4E6B4E2F" w14:textId="5C2276B2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Дата подписания "_</w:t>
      </w:r>
      <w:r w:rsidR="001F4444">
        <w:rPr>
          <w:sz w:val="22"/>
          <w:szCs w:val="22"/>
        </w:rPr>
        <w:t>___</w:t>
      </w:r>
      <w:r w:rsidRPr="001F4444">
        <w:rPr>
          <w:sz w:val="22"/>
          <w:szCs w:val="22"/>
        </w:rPr>
        <w:t>_" _____________ 20_</w:t>
      </w:r>
      <w:r w:rsidR="001F4444">
        <w:rPr>
          <w:sz w:val="22"/>
          <w:szCs w:val="22"/>
        </w:rPr>
        <w:t>__</w:t>
      </w:r>
      <w:r w:rsidRPr="001F4444">
        <w:rPr>
          <w:sz w:val="22"/>
          <w:szCs w:val="22"/>
        </w:rPr>
        <w:t>_ г.</w:t>
      </w:r>
    </w:p>
    <w:p w14:paraId="05A343E9" w14:textId="77777777" w:rsidR="007A24F7" w:rsidRPr="001F4444" w:rsidRDefault="007A24F7" w:rsidP="007A24F7">
      <w:pPr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06FE6C3E" w14:textId="77777777" w:rsidR="007A24F7" w:rsidRPr="001F4444" w:rsidRDefault="007A24F7" w:rsidP="008D405C">
      <w:pPr>
        <w:rPr>
          <w:sz w:val="22"/>
          <w:szCs w:val="22"/>
        </w:rPr>
      </w:pPr>
    </w:p>
    <w:p w14:paraId="2E2DD540" w14:textId="77777777" w:rsidR="008D405C" w:rsidRPr="001F4444" w:rsidRDefault="008D405C" w:rsidP="008D405C">
      <w:pPr>
        <w:rPr>
          <w:sz w:val="22"/>
          <w:szCs w:val="22"/>
        </w:rPr>
      </w:pPr>
    </w:p>
    <w:p w14:paraId="7A62E1FB" w14:textId="77777777" w:rsidR="007A24F7" w:rsidRPr="001F4444" w:rsidRDefault="007A24F7" w:rsidP="008D405C">
      <w:pPr>
        <w:rPr>
          <w:sz w:val="22"/>
          <w:szCs w:val="22"/>
        </w:rPr>
      </w:pPr>
    </w:p>
    <w:p w14:paraId="3E844BB3" w14:textId="77777777" w:rsidR="007A24F7" w:rsidRPr="001F4444" w:rsidRDefault="007A24F7" w:rsidP="008D405C">
      <w:pPr>
        <w:rPr>
          <w:sz w:val="22"/>
          <w:szCs w:val="22"/>
        </w:rPr>
      </w:pPr>
    </w:p>
    <w:p w14:paraId="7458F30E" w14:textId="77777777" w:rsidR="007A24F7" w:rsidRPr="001F4444" w:rsidRDefault="007A24F7" w:rsidP="008D405C">
      <w:pPr>
        <w:rPr>
          <w:sz w:val="22"/>
          <w:szCs w:val="22"/>
        </w:rPr>
      </w:pPr>
    </w:p>
    <w:p w14:paraId="137168E8" w14:textId="77777777" w:rsidR="007A24F7" w:rsidRDefault="007A24F7" w:rsidP="008D405C">
      <w:pPr>
        <w:rPr>
          <w:sz w:val="22"/>
          <w:szCs w:val="22"/>
        </w:rPr>
      </w:pPr>
    </w:p>
    <w:p w14:paraId="1404FC63" w14:textId="77777777" w:rsidR="001F4444" w:rsidRDefault="001F4444" w:rsidP="008D405C">
      <w:pPr>
        <w:rPr>
          <w:sz w:val="22"/>
          <w:szCs w:val="22"/>
        </w:rPr>
      </w:pPr>
    </w:p>
    <w:p w14:paraId="1E532195" w14:textId="77777777" w:rsidR="001F4444" w:rsidRDefault="001F4444" w:rsidP="008D405C">
      <w:pPr>
        <w:rPr>
          <w:sz w:val="22"/>
          <w:szCs w:val="22"/>
        </w:rPr>
      </w:pPr>
    </w:p>
    <w:p w14:paraId="763C0CC5" w14:textId="77777777" w:rsidR="001F4444" w:rsidRDefault="001F4444" w:rsidP="008D405C">
      <w:pPr>
        <w:rPr>
          <w:sz w:val="22"/>
          <w:szCs w:val="22"/>
        </w:rPr>
      </w:pPr>
    </w:p>
    <w:p w14:paraId="47A3C033" w14:textId="59C6B0AF" w:rsidR="007A24F7" w:rsidRDefault="007A24F7" w:rsidP="007A24F7">
      <w:pPr>
        <w:jc w:val="right"/>
        <w:rPr>
          <w:sz w:val="22"/>
          <w:szCs w:val="22"/>
        </w:rPr>
      </w:pPr>
      <w:r w:rsidRPr="001F4444">
        <w:rPr>
          <w:sz w:val="22"/>
          <w:szCs w:val="22"/>
        </w:rPr>
        <w:lastRenderedPageBreak/>
        <w:t>Приложение 3</w:t>
      </w:r>
    </w:p>
    <w:p w14:paraId="2B5D7926" w14:textId="77777777" w:rsidR="006719B7" w:rsidRPr="001F4444" w:rsidRDefault="006719B7" w:rsidP="007A24F7">
      <w:pPr>
        <w:jc w:val="right"/>
        <w:rPr>
          <w:sz w:val="22"/>
          <w:szCs w:val="22"/>
        </w:rPr>
      </w:pPr>
    </w:p>
    <w:p w14:paraId="6F5A49AF" w14:textId="06766E27" w:rsidR="006719B7" w:rsidRPr="006719B7" w:rsidRDefault="006719B7" w:rsidP="006719B7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АКТ</w:t>
      </w:r>
    </w:p>
    <w:p w14:paraId="75C9A8F6" w14:textId="086C83BF" w:rsidR="006719B7" w:rsidRPr="006719B7" w:rsidRDefault="006719B7" w:rsidP="006719B7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о подключении (технологическом присоединении) объекта</w:t>
      </w:r>
    </w:p>
    <w:p w14:paraId="5463D3BC" w14:textId="4606E4FE" w:rsidR="006719B7" w:rsidRPr="006719B7" w:rsidRDefault="006719B7" w:rsidP="006719B7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к системе теплоснабжения</w:t>
      </w:r>
    </w:p>
    <w:p w14:paraId="14BEC291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753B0466" w14:textId="16437FB6" w:rsidR="006719B7" w:rsidRPr="006719B7" w:rsidRDefault="006719B7" w:rsidP="006719B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Общество с ограниченной ответственностью «</w:t>
      </w:r>
      <w:proofErr w:type="gramStart"/>
      <w:r>
        <w:rPr>
          <w:sz w:val="24"/>
          <w:szCs w:val="24"/>
          <w:u w:val="single"/>
        </w:rPr>
        <w:t>ДальЭнергоИнвест»</w:t>
      </w:r>
      <w:r w:rsidRPr="006719B7">
        <w:rPr>
          <w:sz w:val="24"/>
          <w:szCs w:val="24"/>
        </w:rPr>
        <w:t>_</w:t>
      </w:r>
      <w:proofErr w:type="gramEnd"/>
      <w:r w:rsidRPr="006719B7">
        <w:rPr>
          <w:sz w:val="24"/>
          <w:szCs w:val="24"/>
        </w:rPr>
        <w:t>___________________,</w:t>
      </w:r>
    </w:p>
    <w:p w14:paraId="7424A115" w14:textId="3E1DC801" w:rsidR="006719B7" w:rsidRPr="000A55F8" w:rsidRDefault="006719B7" w:rsidP="000A55F8">
      <w:pPr>
        <w:jc w:val="center"/>
      </w:pPr>
      <w:r w:rsidRPr="000A55F8">
        <w:t>(наименование организации)</w:t>
      </w:r>
    </w:p>
    <w:p w14:paraId="2D3C38C0" w14:textId="70DA5A33" w:rsidR="006719B7" w:rsidRPr="000A55F8" w:rsidRDefault="006719B7" w:rsidP="006719B7">
      <w:pPr>
        <w:jc w:val="both"/>
        <w:rPr>
          <w:sz w:val="24"/>
          <w:szCs w:val="24"/>
          <w:u w:val="single"/>
        </w:rPr>
      </w:pPr>
      <w:r w:rsidRPr="006719B7">
        <w:rPr>
          <w:sz w:val="24"/>
          <w:szCs w:val="24"/>
        </w:rPr>
        <w:t xml:space="preserve">именуемое в дальнейшем исполнителем, в лице </w:t>
      </w:r>
      <w:r w:rsidRPr="006719B7">
        <w:rPr>
          <w:sz w:val="24"/>
          <w:szCs w:val="24"/>
          <w:u w:val="single"/>
        </w:rPr>
        <w:t xml:space="preserve">генерального директора Пак Дмитрия </w:t>
      </w:r>
      <w:proofErr w:type="spellStart"/>
      <w:r w:rsidRPr="006719B7">
        <w:rPr>
          <w:sz w:val="24"/>
          <w:szCs w:val="24"/>
          <w:u w:val="single"/>
        </w:rPr>
        <w:t>Енгиновича</w:t>
      </w:r>
      <w:proofErr w:type="spellEnd"/>
      <w:r w:rsidRPr="006719B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</w:t>
      </w:r>
      <w:r w:rsidRPr="006719B7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0A55F8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Pr="006719B7">
        <w:rPr>
          <w:sz w:val="24"/>
          <w:szCs w:val="24"/>
        </w:rPr>
        <w:t>__,</w:t>
      </w:r>
    </w:p>
    <w:p w14:paraId="7A59FB68" w14:textId="17A79F7E" w:rsidR="006719B7" w:rsidRPr="000A55F8" w:rsidRDefault="006719B7" w:rsidP="000A55F8">
      <w:pPr>
        <w:jc w:val="center"/>
      </w:pPr>
      <w:r w:rsidRPr="000A55F8">
        <w:t xml:space="preserve">(наименование должности, </w:t>
      </w:r>
      <w:proofErr w:type="spellStart"/>
      <w:r w:rsidRPr="000A55F8">
        <w:t>ф.и.о.</w:t>
      </w:r>
      <w:proofErr w:type="spellEnd"/>
      <w:r w:rsidRPr="000A55F8">
        <w:t xml:space="preserve"> лица - представителя организации)</w:t>
      </w:r>
    </w:p>
    <w:p w14:paraId="690EC6EE" w14:textId="2436E69E" w:rsidR="006719B7" w:rsidRPr="006719B7" w:rsidRDefault="000A55F8" w:rsidP="006719B7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</w:t>
      </w:r>
      <w:r w:rsidR="006719B7">
        <w:rPr>
          <w:sz w:val="24"/>
          <w:szCs w:val="24"/>
          <w:u w:val="single"/>
        </w:rPr>
        <w:t>устава</w:t>
      </w:r>
      <w:r w:rsidR="006719B7" w:rsidRPr="006719B7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  <w:r w:rsidR="006719B7" w:rsidRPr="006719B7">
        <w:rPr>
          <w:sz w:val="24"/>
          <w:szCs w:val="24"/>
        </w:rPr>
        <w:t>_____________,</w:t>
      </w:r>
    </w:p>
    <w:p w14:paraId="76F285EE" w14:textId="45CE8C3B" w:rsidR="006719B7" w:rsidRPr="000A55F8" w:rsidRDefault="006719B7" w:rsidP="000A55F8">
      <w:pPr>
        <w:jc w:val="center"/>
      </w:pPr>
      <w:r w:rsidRPr="000A55F8">
        <w:t>(устава, доверенности, иных документов)</w:t>
      </w:r>
    </w:p>
    <w:p w14:paraId="5108E3C3" w14:textId="14D9E018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с одной стороны, и _____</w:t>
      </w:r>
      <w:r w:rsidR="00F620EE">
        <w:rPr>
          <w:sz w:val="24"/>
          <w:szCs w:val="24"/>
        </w:rPr>
        <w:t>________________________________________________________</w:t>
      </w:r>
    </w:p>
    <w:p w14:paraId="43C6B43B" w14:textId="239508C8" w:rsidR="006719B7" w:rsidRPr="000A55F8" w:rsidRDefault="006719B7" w:rsidP="000A55F8">
      <w:pPr>
        <w:jc w:val="center"/>
      </w:pPr>
      <w:r w:rsidRPr="000A55F8">
        <w:t>(полное наименование заявителя - юридического лица;</w:t>
      </w:r>
      <w:r w:rsidR="000A55F8" w:rsidRPr="000A55F8">
        <w:t xml:space="preserve"> </w:t>
      </w:r>
      <w:proofErr w:type="spellStart"/>
      <w:r w:rsidRPr="000A55F8">
        <w:t>ф.и.о.</w:t>
      </w:r>
      <w:proofErr w:type="spellEnd"/>
      <w:r w:rsidRPr="000A55F8">
        <w:t xml:space="preserve"> заявителя - физического лица)</w:t>
      </w:r>
    </w:p>
    <w:p w14:paraId="38FD053D" w14:textId="18A51083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именуемое в дальнейшем заявителем, в лице </w:t>
      </w:r>
      <w:r w:rsidR="00F620E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9C6A3B" w14:textId="6EAEC3DC" w:rsidR="006719B7" w:rsidRPr="000A55F8" w:rsidRDefault="006719B7" w:rsidP="000A55F8">
      <w:pPr>
        <w:jc w:val="center"/>
      </w:pPr>
      <w:r w:rsidRPr="000A55F8">
        <w:t>(</w:t>
      </w:r>
      <w:proofErr w:type="spellStart"/>
      <w:r w:rsidRPr="000A55F8">
        <w:t>ф.и.о.</w:t>
      </w:r>
      <w:proofErr w:type="spellEnd"/>
      <w:r w:rsidRPr="000A55F8">
        <w:t xml:space="preserve"> лица </w:t>
      </w:r>
      <w:r w:rsidR="000A55F8" w:rsidRPr="000A55F8">
        <w:t>–</w:t>
      </w:r>
      <w:r w:rsidRPr="000A55F8">
        <w:t xml:space="preserve"> представителя</w:t>
      </w:r>
      <w:r w:rsidR="000A55F8" w:rsidRPr="000A55F8">
        <w:t xml:space="preserve"> </w:t>
      </w:r>
      <w:r w:rsidRPr="000A55F8">
        <w:t>заявителя)</w:t>
      </w:r>
    </w:p>
    <w:p w14:paraId="3AA44A93" w14:textId="31D11710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действующего на основании ___________</w:t>
      </w:r>
      <w:r w:rsidRPr="00F620EE">
        <w:rPr>
          <w:sz w:val="24"/>
          <w:szCs w:val="24"/>
        </w:rPr>
        <w:t>__</w:t>
      </w:r>
      <w:r w:rsidR="00F620EE" w:rsidRPr="00F620EE">
        <w:rPr>
          <w:sz w:val="24"/>
          <w:szCs w:val="24"/>
        </w:rPr>
        <w:t>_____</w:t>
      </w:r>
      <w:r w:rsidRPr="00F620EE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6719B7">
        <w:rPr>
          <w:sz w:val="24"/>
          <w:szCs w:val="24"/>
        </w:rPr>
        <w:t>_</w:t>
      </w:r>
      <w:r w:rsidR="000A55F8">
        <w:rPr>
          <w:sz w:val="24"/>
          <w:szCs w:val="24"/>
        </w:rPr>
        <w:t>_</w:t>
      </w:r>
      <w:r w:rsidRPr="006719B7">
        <w:rPr>
          <w:sz w:val="24"/>
          <w:szCs w:val="24"/>
        </w:rPr>
        <w:t>_______________,</w:t>
      </w:r>
    </w:p>
    <w:p w14:paraId="4BCDCE08" w14:textId="69A4ECDF" w:rsidR="006719B7" w:rsidRPr="000A55F8" w:rsidRDefault="006719B7" w:rsidP="000A55F8">
      <w:pPr>
        <w:jc w:val="center"/>
      </w:pPr>
      <w:r w:rsidRPr="000A55F8">
        <w:t>(устава, доверенности, иных документов)</w:t>
      </w:r>
    </w:p>
    <w:p w14:paraId="2C652ECF" w14:textId="2445F76C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с другой стороны, именуемые в дальнейшем сторонами, составили настоящий акт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о нижеследующем:</w:t>
      </w:r>
    </w:p>
    <w:p w14:paraId="546F8F8B" w14:textId="08A4A9C8" w:rsidR="006719B7" w:rsidRPr="006719B7" w:rsidRDefault="000A55F8" w:rsidP="00671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 Исполнитель </w:t>
      </w:r>
      <w:r w:rsidR="006719B7" w:rsidRPr="006719B7">
        <w:rPr>
          <w:sz w:val="24"/>
          <w:szCs w:val="24"/>
        </w:rPr>
        <w:t>выполнил мероприятия по подключению (технологическому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п</w:t>
      </w:r>
      <w:r>
        <w:rPr>
          <w:sz w:val="24"/>
          <w:szCs w:val="24"/>
        </w:rPr>
        <w:t xml:space="preserve">рисоединению), предусмотренные </w:t>
      </w:r>
      <w:r w:rsidR="006719B7" w:rsidRPr="006719B7">
        <w:rPr>
          <w:sz w:val="24"/>
          <w:szCs w:val="24"/>
        </w:rPr>
        <w:t>договором о подключении объекта к системе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 xml:space="preserve">теплоснабжения от </w:t>
      </w:r>
      <w:r w:rsidR="00F620EE">
        <w:rPr>
          <w:sz w:val="24"/>
          <w:szCs w:val="24"/>
        </w:rPr>
        <w:t>____________________________ (</w:t>
      </w:r>
      <w:r w:rsidR="006719B7" w:rsidRPr="006719B7">
        <w:rPr>
          <w:sz w:val="24"/>
          <w:szCs w:val="24"/>
        </w:rPr>
        <w:t>далее - договор), в полном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объеме.</w:t>
      </w:r>
    </w:p>
    <w:p w14:paraId="4DFE214E" w14:textId="5160C64F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2.   Заявитель   выполнил   мероприятия, предусмотренные </w:t>
      </w:r>
      <w:r w:rsidR="000A55F8">
        <w:rPr>
          <w:sz w:val="24"/>
          <w:szCs w:val="24"/>
        </w:rPr>
        <w:t xml:space="preserve">договором </w:t>
      </w:r>
      <w:r w:rsidRPr="006719B7">
        <w:rPr>
          <w:sz w:val="24"/>
          <w:szCs w:val="24"/>
        </w:rPr>
        <w:t>и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 xml:space="preserve">условиями подключения (технологического присоединения) </w:t>
      </w:r>
      <w:r w:rsidR="00F620EE">
        <w:rPr>
          <w:sz w:val="24"/>
          <w:szCs w:val="24"/>
        </w:rPr>
        <w:t>__________________</w:t>
      </w:r>
      <w:r w:rsidRPr="006719B7">
        <w:rPr>
          <w:sz w:val="24"/>
          <w:szCs w:val="24"/>
        </w:rPr>
        <w:t>.</w:t>
      </w:r>
    </w:p>
    <w:p w14:paraId="0F3F8300" w14:textId="6EC1482F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3.   Заявителем   получен   акт   о   </w:t>
      </w:r>
      <w:r w:rsidR="000A55F8">
        <w:rPr>
          <w:sz w:val="24"/>
          <w:szCs w:val="24"/>
        </w:rPr>
        <w:t xml:space="preserve">готовности   внутриплощадочных </w:t>
      </w:r>
      <w:r w:rsidRPr="006719B7">
        <w:rPr>
          <w:sz w:val="24"/>
          <w:szCs w:val="24"/>
        </w:rPr>
        <w:t>и</w:t>
      </w:r>
      <w:r w:rsidR="000A55F8">
        <w:rPr>
          <w:sz w:val="24"/>
          <w:szCs w:val="24"/>
        </w:rPr>
        <w:t xml:space="preserve"> </w:t>
      </w:r>
      <w:r w:rsidR="000A55F8" w:rsidRPr="006719B7">
        <w:rPr>
          <w:sz w:val="24"/>
          <w:szCs w:val="24"/>
        </w:rPr>
        <w:t>внутридомовых сетей</w:t>
      </w:r>
      <w:r w:rsidRPr="006719B7">
        <w:rPr>
          <w:sz w:val="24"/>
          <w:szCs w:val="24"/>
        </w:rPr>
        <w:t xml:space="preserve"> и оборудования подключаемого объекта к подаче тепловой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энергии и теплоносителя.</w:t>
      </w:r>
    </w:p>
    <w:p w14:paraId="7707919C" w14:textId="6DF7C68F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4.  Существующая тепловая нагрузка объекта подключения в точках (точке)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 xml:space="preserve">подключения (за исключением нового подключения) составляет </w:t>
      </w:r>
      <w:r w:rsidR="000A55F8">
        <w:rPr>
          <w:sz w:val="24"/>
          <w:szCs w:val="24"/>
        </w:rPr>
        <w:t xml:space="preserve">≈ </w:t>
      </w:r>
      <w:r w:rsidR="00F620EE">
        <w:rPr>
          <w:sz w:val="24"/>
          <w:szCs w:val="24"/>
        </w:rPr>
        <w:t>________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Гкал/ч.</w:t>
      </w:r>
    </w:p>
    <w:p w14:paraId="149AFF0B" w14:textId="76339A32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5. Подключенная максимальная тепловая нагрузка объекта в точках (точке)</w:t>
      </w:r>
      <w:r w:rsidR="00B84695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подключения составляет _________ Гкал/ч.</w:t>
      </w:r>
    </w:p>
    <w:p w14:paraId="19370338" w14:textId="277AAAEB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6.  Географическое </w:t>
      </w:r>
      <w:r w:rsidR="000A55F8" w:rsidRPr="006719B7">
        <w:rPr>
          <w:sz w:val="24"/>
          <w:szCs w:val="24"/>
        </w:rPr>
        <w:t>местонахождение и обозначение точки подключения</w:t>
      </w:r>
    </w:p>
    <w:p w14:paraId="3A6E570A" w14:textId="0585100E" w:rsidR="006719B7" w:rsidRPr="00F620EE" w:rsidRDefault="006719B7" w:rsidP="000A55F8">
      <w:pPr>
        <w:jc w:val="both"/>
        <w:rPr>
          <w:sz w:val="24"/>
          <w:szCs w:val="24"/>
        </w:rPr>
      </w:pPr>
      <w:r w:rsidRPr="00F620EE">
        <w:rPr>
          <w:sz w:val="24"/>
          <w:szCs w:val="24"/>
        </w:rPr>
        <w:t xml:space="preserve">объекта на технологической схеме тепловых сетей </w:t>
      </w:r>
      <w:r w:rsidR="00F620EE" w:rsidRPr="00F620E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A55F8" w:rsidRPr="00F620EE">
        <w:rPr>
          <w:sz w:val="24"/>
          <w:szCs w:val="24"/>
        </w:rPr>
        <w:t xml:space="preserve"> </w:t>
      </w:r>
    </w:p>
    <w:p w14:paraId="360DE44A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7.  Узел учета тепловой энергии и теплоносителей допущен к эксплуатации</w:t>
      </w:r>
    </w:p>
    <w:p w14:paraId="4DFBB390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по следующим результатам проверки узла учета:</w:t>
      </w:r>
    </w:p>
    <w:p w14:paraId="4C247C7E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14:paraId="2EC8DE2B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14:paraId="6AFFDCC7" w14:textId="0004C3F9" w:rsidR="006719B7" w:rsidRPr="00B84695" w:rsidRDefault="006719B7" w:rsidP="00B84695">
      <w:pPr>
        <w:jc w:val="center"/>
      </w:pPr>
      <w:r w:rsidRPr="00B84695">
        <w:t>(дата, время, местонахождение узла учета)</w:t>
      </w:r>
    </w:p>
    <w:p w14:paraId="74C5B13B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14:paraId="5FD26AC2" w14:textId="431D69E8" w:rsidR="006719B7" w:rsidRPr="00B84695" w:rsidRDefault="006719B7" w:rsidP="00B84695">
      <w:pPr>
        <w:jc w:val="center"/>
      </w:pPr>
      <w:r w:rsidRPr="00B84695">
        <w:t>(</w:t>
      </w:r>
      <w:proofErr w:type="spellStart"/>
      <w:r w:rsidRPr="00B84695">
        <w:t>ф.и.о.</w:t>
      </w:r>
      <w:proofErr w:type="spellEnd"/>
      <w:r w:rsidRPr="00B84695">
        <w:t>, должности и контактные данные лиц, принимавших участие</w:t>
      </w:r>
      <w:r w:rsidR="00B84695" w:rsidRPr="00B84695">
        <w:t xml:space="preserve"> </w:t>
      </w:r>
      <w:r w:rsidRPr="00B84695">
        <w:t>в проверке узла учета)</w:t>
      </w:r>
    </w:p>
    <w:p w14:paraId="26566BD8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14:paraId="5C740F5D" w14:textId="378685EC" w:rsidR="006719B7" w:rsidRPr="00B84695" w:rsidRDefault="006719B7" w:rsidP="00B84695">
      <w:pPr>
        <w:jc w:val="center"/>
      </w:pPr>
      <w:r w:rsidRPr="00B84695">
        <w:t>(результаты проверки узла учета)</w:t>
      </w:r>
    </w:p>
    <w:p w14:paraId="6B7E5114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__________________________________________________________________________.</w:t>
      </w:r>
    </w:p>
    <w:p w14:paraId="0B45D1F4" w14:textId="13908F3D" w:rsidR="006719B7" w:rsidRPr="00B84695" w:rsidRDefault="006719B7" w:rsidP="00B84695">
      <w:pPr>
        <w:jc w:val="center"/>
      </w:pPr>
      <w:r w:rsidRPr="00B84695">
        <w:t>(показания приборов учета на момент завершения процедуры допуска узла</w:t>
      </w:r>
      <w:r w:rsidR="00B84695" w:rsidRPr="00B84695">
        <w:t xml:space="preserve"> </w:t>
      </w:r>
      <w:r w:rsidRPr="00B84695">
        <w:t>учета к эксплуатации, места на узле учета, в которых установлены</w:t>
      </w:r>
      <w:r w:rsidR="00B84695" w:rsidRPr="00B84695">
        <w:t xml:space="preserve"> </w:t>
      </w:r>
      <w:r w:rsidRPr="00B84695">
        <w:t>контрольные пломбы)</w:t>
      </w:r>
    </w:p>
    <w:p w14:paraId="48902958" w14:textId="77777777" w:rsidR="00F620EE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8.   Границей   раздела   балансов</w:t>
      </w:r>
      <w:r w:rsidR="00B84695">
        <w:rPr>
          <w:sz w:val="24"/>
          <w:szCs w:val="24"/>
        </w:rPr>
        <w:t xml:space="preserve">ой   принадлежности   тепловых </w:t>
      </w:r>
      <w:r w:rsidRPr="006719B7">
        <w:rPr>
          <w:sz w:val="24"/>
          <w:szCs w:val="24"/>
        </w:rPr>
        <w:t>сетей</w:t>
      </w:r>
      <w:r w:rsidR="00B84695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(</w:t>
      </w:r>
      <w:r w:rsidR="00B84695" w:rsidRPr="006719B7">
        <w:rPr>
          <w:sz w:val="24"/>
          <w:szCs w:val="24"/>
        </w:rPr>
        <w:t>тепло потребляющих</w:t>
      </w:r>
      <w:r w:rsidRPr="006719B7">
        <w:rPr>
          <w:sz w:val="24"/>
          <w:szCs w:val="24"/>
        </w:rPr>
        <w:t xml:space="preserve"> установок и источников тепловой энергии) является</w:t>
      </w:r>
      <w:r w:rsidR="00B84695">
        <w:rPr>
          <w:sz w:val="24"/>
          <w:szCs w:val="24"/>
        </w:rPr>
        <w:t xml:space="preserve"> </w:t>
      </w:r>
      <w:r w:rsidR="00F620EE">
        <w:rPr>
          <w:sz w:val="24"/>
          <w:szCs w:val="24"/>
        </w:rPr>
        <w:t>____________________</w:t>
      </w:r>
    </w:p>
    <w:p w14:paraId="034AB569" w14:textId="128BD8CC" w:rsidR="006719B7" w:rsidRPr="006719B7" w:rsidRDefault="00F620EE" w:rsidP="006719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1E3171" w14:textId="683BA36B" w:rsidR="006719B7" w:rsidRPr="00B84695" w:rsidRDefault="006719B7" w:rsidP="00B84695">
      <w:pPr>
        <w:jc w:val="center"/>
      </w:pPr>
      <w:r w:rsidRPr="00B84695">
        <w:t>(адрес, наименование объекта и оборудования, по которым определяется</w:t>
      </w:r>
    </w:p>
    <w:p w14:paraId="755BB403" w14:textId="52F925B3" w:rsidR="006719B7" w:rsidRPr="00B84695" w:rsidRDefault="006719B7" w:rsidP="00B84695">
      <w:pPr>
        <w:jc w:val="center"/>
      </w:pPr>
      <w:r w:rsidRPr="00B84695">
        <w:t>граница балансовой принадлежности тепловых сетей)</w:t>
      </w:r>
    </w:p>
    <w:p w14:paraId="5A15C083" w14:textId="77777777" w:rsidR="006719B7" w:rsidRDefault="006719B7" w:rsidP="006719B7">
      <w:pPr>
        <w:jc w:val="both"/>
        <w:rPr>
          <w:sz w:val="24"/>
          <w:szCs w:val="24"/>
        </w:rPr>
      </w:pPr>
    </w:p>
    <w:p w14:paraId="0C783B88" w14:textId="77777777" w:rsidR="00B84695" w:rsidRDefault="00B84695" w:rsidP="006719B7">
      <w:pPr>
        <w:jc w:val="both"/>
        <w:rPr>
          <w:sz w:val="24"/>
          <w:szCs w:val="24"/>
        </w:rPr>
      </w:pPr>
    </w:p>
    <w:p w14:paraId="7B9083BB" w14:textId="77777777" w:rsidR="00B84695" w:rsidRDefault="00B84695" w:rsidP="006719B7">
      <w:pPr>
        <w:jc w:val="both"/>
        <w:rPr>
          <w:sz w:val="24"/>
          <w:szCs w:val="24"/>
        </w:rPr>
      </w:pPr>
    </w:p>
    <w:p w14:paraId="721A8708" w14:textId="77777777" w:rsidR="00B84695" w:rsidRDefault="00B84695" w:rsidP="006719B7">
      <w:pPr>
        <w:jc w:val="both"/>
        <w:rPr>
          <w:sz w:val="24"/>
          <w:szCs w:val="24"/>
        </w:rPr>
      </w:pPr>
    </w:p>
    <w:p w14:paraId="6BB5BEAE" w14:textId="77777777" w:rsidR="00B84695" w:rsidRPr="006719B7" w:rsidRDefault="00B84695" w:rsidP="006719B7">
      <w:pPr>
        <w:jc w:val="both"/>
        <w:rPr>
          <w:sz w:val="24"/>
          <w:szCs w:val="24"/>
        </w:rPr>
      </w:pPr>
    </w:p>
    <w:p w14:paraId="0F875150" w14:textId="03376D21" w:rsidR="006719B7" w:rsidRPr="006719B7" w:rsidRDefault="006719B7" w:rsidP="00B84695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Схема границы балансовой принадлежности тепловых сетей</w:t>
      </w:r>
    </w:p>
    <w:p w14:paraId="554716DE" w14:textId="2034E49B" w:rsidR="006719B7" w:rsidRPr="006719B7" w:rsidRDefault="00F620EE" w:rsidP="006719B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F490" wp14:editId="0933AA11">
                <wp:simplePos x="0" y="0"/>
                <wp:positionH relativeFrom="column">
                  <wp:posOffset>855345</wp:posOffset>
                </wp:positionH>
                <wp:positionV relativeFrom="paragraph">
                  <wp:posOffset>158115</wp:posOffset>
                </wp:positionV>
                <wp:extent cx="4267200" cy="13639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63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C69AE" w14:textId="1A08D3FE" w:rsidR="00F620EE" w:rsidRDefault="00F620EE" w:rsidP="00085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F490" id="Прямоугольник 1" o:spid="_x0000_s1026" style="position:absolute;left:0;text-align:left;margin-left:67.35pt;margin-top:12.45pt;width:336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" fillcolor="white [3201]" strokecolor="black [3213]" strokeweight="2pt">
                <v:textbox>
                  <w:txbxContent>
                    <w:p w14:paraId="059C69AE" w14:textId="1A08D3FE" w:rsidR="00F620EE" w:rsidRDefault="00F620EE" w:rsidP="000853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F4CFF5" w14:textId="277DCD2C" w:rsidR="006719B7" w:rsidRPr="006719B7" w:rsidRDefault="006719B7" w:rsidP="006719B7">
      <w:pPr>
        <w:jc w:val="both"/>
        <w:rPr>
          <w:sz w:val="24"/>
          <w:szCs w:val="24"/>
        </w:rPr>
      </w:pPr>
    </w:p>
    <w:p w14:paraId="3ADABD40" w14:textId="36DDA398" w:rsidR="006719B7" w:rsidRPr="006719B7" w:rsidRDefault="006719B7" w:rsidP="006719B7">
      <w:pPr>
        <w:jc w:val="both"/>
        <w:rPr>
          <w:sz w:val="24"/>
          <w:szCs w:val="24"/>
        </w:rPr>
      </w:pPr>
    </w:p>
    <w:p w14:paraId="749B1285" w14:textId="73C2465D" w:rsidR="006719B7" w:rsidRPr="006719B7" w:rsidRDefault="006719B7" w:rsidP="006719B7">
      <w:pPr>
        <w:jc w:val="both"/>
        <w:rPr>
          <w:sz w:val="24"/>
          <w:szCs w:val="24"/>
        </w:rPr>
      </w:pPr>
    </w:p>
    <w:p w14:paraId="7C226316" w14:textId="329DC911" w:rsidR="006719B7" w:rsidRPr="006719B7" w:rsidRDefault="006719B7" w:rsidP="006719B7">
      <w:pPr>
        <w:jc w:val="both"/>
        <w:rPr>
          <w:sz w:val="24"/>
          <w:szCs w:val="24"/>
        </w:rPr>
      </w:pPr>
    </w:p>
    <w:p w14:paraId="4E403D0D" w14:textId="64F24568" w:rsidR="006719B7" w:rsidRPr="006719B7" w:rsidRDefault="006719B7" w:rsidP="006719B7">
      <w:pPr>
        <w:jc w:val="both"/>
        <w:rPr>
          <w:sz w:val="24"/>
          <w:szCs w:val="24"/>
        </w:rPr>
      </w:pPr>
    </w:p>
    <w:p w14:paraId="1172F185" w14:textId="27C7EA2A" w:rsidR="006719B7" w:rsidRPr="006719B7" w:rsidRDefault="006719B7" w:rsidP="006719B7">
      <w:pPr>
        <w:jc w:val="both"/>
        <w:rPr>
          <w:sz w:val="24"/>
          <w:szCs w:val="24"/>
        </w:rPr>
      </w:pPr>
    </w:p>
    <w:p w14:paraId="01A82DF9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2BF854D8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70DB9C76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2482FE55" w14:textId="65E78AA3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Прочие    сведения    по   установлению   границ   раздела   балансовой</w:t>
      </w:r>
      <w:r w:rsidR="00B84695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принадлежности тепловых сетей</w:t>
      </w:r>
      <w:r w:rsidR="000853E1">
        <w:rPr>
          <w:sz w:val="24"/>
          <w:szCs w:val="24"/>
        </w:rPr>
        <w:t xml:space="preserve">, </w:t>
      </w:r>
      <w:r w:rsidR="004C3C68" w:rsidRPr="004C3C68">
        <w:rPr>
          <w:sz w:val="24"/>
          <w:szCs w:val="24"/>
        </w:rPr>
        <w:t>______________________________________________________________</w:t>
      </w:r>
      <w:r w:rsidR="000853E1" w:rsidRPr="004C3C68">
        <w:rPr>
          <w:sz w:val="24"/>
          <w:szCs w:val="24"/>
        </w:rPr>
        <w:t xml:space="preserve"> </w:t>
      </w:r>
      <w:r w:rsidR="004C3C68" w:rsidRPr="004C3C68">
        <w:rPr>
          <w:sz w:val="24"/>
          <w:szCs w:val="24"/>
        </w:rPr>
        <w:t>_____________________________________________________________________________</w:t>
      </w:r>
      <w:r w:rsidR="000853E1" w:rsidRPr="004C3C68">
        <w:rPr>
          <w:sz w:val="24"/>
          <w:szCs w:val="24"/>
        </w:rPr>
        <w:t xml:space="preserve"> </w:t>
      </w:r>
      <w:r w:rsidR="004C3C68" w:rsidRPr="004C3C68">
        <w:rPr>
          <w:sz w:val="24"/>
          <w:szCs w:val="24"/>
        </w:rPr>
        <w:t>_____________________________________________________________________________</w:t>
      </w:r>
      <w:r w:rsidRPr="004C3C68">
        <w:rPr>
          <w:sz w:val="24"/>
          <w:szCs w:val="24"/>
        </w:rPr>
        <w:t>.</w:t>
      </w:r>
    </w:p>
    <w:p w14:paraId="4C935795" w14:textId="77777777" w:rsidR="00B84695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</w:t>
      </w:r>
    </w:p>
    <w:p w14:paraId="64DC6B1D" w14:textId="1D234F59" w:rsidR="000853E1" w:rsidRDefault="006719B7" w:rsidP="000853E1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9. Границей раздела эксплуатационной ответственности </w:t>
      </w:r>
      <w:r w:rsidR="000853E1">
        <w:rPr>
          <w:sz w:val="24"/>
          <w:szCs w:val="24"/>
        </w:rPr>
        <w:t xml:space="preserve">сторон </w:t>
      </w:r>
      <w:r w:rsidRPr="006719B7">
        <w:rPr>
          <w:sz w:val="24"/>
          <w:szCs w:val="24"/>
        </w:rPr>
        <w:t>является</w:t>
      </w:r>
      <w:r w:rsidR="000853E1">
        <w:rPr>
          <w:sz w:val="24"/>
          <w:szCs w:val="24"/>
        </w:rPr>
        <w:t xml:space="preserve"> </w:t>
      </w:r>
      <w:r w:rsidR="004C3C68" w:rsidRPr="004C3C6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0853E1" w:rsidRPr="004C3C68">
        <w:rPr>
          <w:sz w:val="24"/>
          <w:szCs w:val="24"/>
        </w:rPr>
        <w:t xml:space="preserve"> </w:t>
      </w:r>
    </w:p>
    <w:p w14:paraId="6F42068D" w14:textId="77061EDC" w:rsidR="006719B7" w:rsidRPr="00B84695" w:rsidRDefault="006719B7" w:rsidP="00B84695">
      <w:pPr>
        <w:jc w:val="center"/>
      </w:pPr>
      <w:r w:rsidRPr="00B84695">
        <w:t>(адрес, наименование объекта и оборудования, по которым</w:t>
      </w:r>
      <w:r w:rsidR="00B84695" w:rsidRPr="00B84695">
        <w:t xml:space="preserve"> </w:t>
      </w:r>
      <w:r w:rsidRPr="00B84695">
        <w:t>определяется граница эксплуатационной ответственности сторон)</w:t>
      </w:r>
    </w:p>
    <w:p w14:paraId="5302344D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169D492A" w14:textId="0AACB6B8" w:rsidR="006719B7" w:rsidRPr="006719B7" w:rsidRDefault="006719B7" w:rsidP="000853E1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Схема границ эксплуатационной ответственности сторон</w:t>
      </w:r>
    </w:p>
    <w:p w14:paraId="34C8CE98" w14:textId="4B34F347" w:rsidR="003760EE" w:rsidRPr="006719B7" w:rsidRDefault="004C3C68" w:rsidP="003760E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90C2" wp14:editId="3E61C653">
                <wp:simplePos x="0" y="0"/>
                <wp:positionH relativeFrom="column">
                  <wp:posOffset>853440</wp:posOffset>
                </wp:positionH>
                <wp:positionV relativeFrom="paragraph">
                  <wp:posOffset>45720</wp:posOffset>
                </wp:positionV>
                <wp:extent cx="4267200" cy="1363980"/>
                <wp:effectExtent l="0" t="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BEEE3" w14:textId="77777777" w:rsidR="004C3C68" w:rsidRDefault="004C3C68" w:rsidP="004C3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990C2" id="Прямоугольник 25" o:spid="_x0000_s1027" style="position:absolute;left:0;text-align:left;margin-left:67.2pt;margin-top:3.6pt;width:336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" fillcolor="window" strokecolor="windowText" strokeweight="2pt">
                <v:textbox>
                  <w:txbxContent>
                    <w:p w14:paraId="1ABBEEE3" w14:textId="77777777" w:rsidR="004C3C68" w:rsidRDefault="004C3C68" w:rsidP="004C3C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392798" w14:textId="219423FA" w:rsidR="003760EE" w:rsidRPr="006719B7" w:rsidRDefault="003760EE" w:rsidP="004C3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1B0C518" w14:textId="77777777" w:rsidR="003760EE" w:rsidRDefault="003760EE" w:rsidP="003760EE">
      <w:pPr>
        <w:jc w:val="both"/>
        <w:rPr>
          <w:sz w:val="24"/>
          <w:szCs w:val="24"/>
        </w:rPr>
      </w:pPr>
    </w:p>
    <w:p w14:paraId="5A62EBA1" w14:textId="77777777" w:rsidR="004C3C68" w:rsidRDefault="004C3C68" w:rsidP="003760EE">
      <w:pPr>
        <w:jc w:val="both"/>
        <w:rPr>
          <w:sz w:val="24"/>
          <w:szCs w:val="24"/>
        </w:rPr>
      </w:pPr>
    </w:p>
    <w:p w14:paraId="7C0817DC" w14:textId="77777777" w:rsidR="004C3C68" w:rsidRDefault="004C3C68" w:rsidP="003760EE">
      <w:pPr>
        <w:jc w:val="both"/>
        <w:rPr>
          <w:sz w:val="24"/>
          <w:szCs w:val="24"/>
        </w:rPr>
      </w:pPr>
    </w:p>
    <w:p w14:paraId="5D8857D8" w14:textId="77777777" w:rsidR="004C3C68" w:rsidRPr="006719B7" w:rsidRDefault="004C3C68" w:rsidP="003760EE">
      <w:pPr>
        <w:jc w:val="both"/>
        <w:rPr>
          <w:sz w:val="24"/>
          <w:szCs w:val="24"/>
        </w:rPr>
      </w:pPr>
    </w:p>
    <w:p w14:paraId="7585D925" w14:textId="77777777" w:rsidR="003760EE" w:rsidRPr="006719B7" w:rsidRDefault="003760EE" w:rsidP="003760EE">
      <w:pPr>
        <w:jc w:val="both"/>
        <w:rPr>
          <w:sz w:val="24"/>
          <w:szCs w:val="24"/>
        </w:rPr>
      </w:pPr>
    </w:p>
    <w:p w14:paraId="5327C650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5C797EE2" w14:textId="77777777" w:rsidR="004C3C68" w:rsidRPr="006719B7" w:rsidRDefault="00B84695" w:rsidP="004C3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Прочие   сведения   по установлению</w:t>
      </w:r>
      <w:r w:rsidR="006719B7" w:rsidRPr="006719B7">
        <w:rPr>
          <w:sz w:val="24"/>
          <w:szCs w:val="24"/>
        </w:rPr>
        <w:t xml:space="preserve"> </w:t>
      </w:r>
      <w:r w:rsidR="000853E1" w:rsidRPr="006719B7">
        <w:rPr>
          <w:sz w:val="24"/>
          <w:szCs w:val="24"/>
        </w:rPr>
        <w:t>границ раздела</w:t>
      </w:r>
      <w:r w:rsidR="006719B7" w:rsidRPr="006719B7">
        <w:rPr>
          <w:sz w:val="24"/>
          <w:szCs w:val="24"/>
        </w:rPr>
        <w:t xml:space="preserve"> эксплуатационной</w:t>
      </w:r>
      <w:r w:rsidR="000853E1"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ответственности сторон</w:t>
      </w:r>
      <w:r w:rsidR="000853E1">
        <w:rPr>
          <w:sz w:val="24"/>
          <w:szCs w:val="24"/>
        </w:rPr>
        <w:t xml:space="preserve">, </w:t>
      </w:r>
      <w:r w:rsidR="004C3C68" w:rsidRPr="004C3C68">
        <w:rPr>
          <w:sz w:val="24"/>
          <w:szCs w:val="24"/>
        </w:rPr>
        <w:t>______________________________________________________________ _____________________________________________________________________________ _____________________________________________________________________________.</w:t>
      </w:r>
    </w:p>
    <w:p w14:paraId="3C057BB1" w14:textId="77777777" w:rsidR="004C3C68" w:rsidRDefault="004C3C68" w:rsidP="004C3C6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</w:t>
      </w:r>
    </w:p>
    <w:p w14:paraId="49F8E1B4" w14:textId="2272EBEA" w:rsidR="006719B7" w:rsidRPr="006719B7" w:rsidRDefault="000853E1" w:rsidP="000853E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Замечания </w:t>
      </w:r>
      <w:r w:rsidRPr="006719B7">
        <w:rPr>
          <w:sz w:val="24"/>
          <w:szCs w:val="24"/>
        </w:rPr>
        <w:t>к выполнению</w:t>
      </w:r>
      <w:r w:rsidR="006719B7" w:rsidRPr="006719B7">
        <w:rPr>
          <w:sz w:val="24"/>
          <w:szCs w:val="24"/>
        </w:rPr>
        <w:t xml:space="preserve"> работ по подключению на момент подписания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настоящего акта у сторон отсутствуют.</w:t>
      </w:r>
    </w:p>
    <w:p w14:paraId="6BF79BB1" w14:textId="4F0292E9" w:rsidR="006719B7" w:rsidRPr="006719B7" w:rsidRDefault="006719B7" w:rsidP="000853E1">
      <w:pPr>
        <w:ind w:firstLine="142"/>
        <w:jc w:val="both"/>
        <w:rPr>
          <w:sz w:val="24"/>
          <w:szCs w:val="24"/>
        </w:rPr>
      </w:pPr>
      <w:r w:rsidRPr="006719B7">
        <w:rPr>
          <w:sz w:val="24"/>
          <w:szCs w:val="24"/>
        </w:rPr>
        <w:t>11. Прочие сведения __________________________________________________.</w:t>
      </w:r>
    </w:p>
    <w:p w14:paraId="0BCAA38C" w14:textId="30CADF0B" w:rsidR="006719B7" w:rsidRPr="006719B7" w:rsidRDefault="000853E1" w:rsidP="000853E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719B7" w:rsidRPr="006719B7">
        <w:rPr>
          <w:sz w:val="24"/>
          <w:szCs w:val="24"/>
        </w:rPr>
        <w:t>Настоящий акт составлен в 2 экземплярах (по одному экземпляру для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каждой из сторон), имеющих одинаковую юридическую силу.</w:t>
      </w:r>
    </w:p>
    <w:p w14:paraId="77F0F3A5" w14:textId="77777777" w:rsidR="006719B7" w:rsidRPr="006719B7" w:rsidRDefault="006719B7" w:rsidP="000853E1">
      <w:pPr>
        <w:ind w:firstLine="142"/>
        <w:jc w:val="both"/>
        <w:rPr>
          <w:sz w:val="24"/>
          <w:szCs w:val="24"/>
        </w:rPr>
      </w:pPr>
    </w:p>
    <w:p w14:paraId="6AFC1C96" w14:textId="77777777" w:rsidR="006719B7" w:rsidRPr="006719B7" w:rsidRDefault="006719B7" w:rsidP="006719B7">
      <w:pPr>
        <w:jc w:val="both"/>
        <w:rPr>
          <w:sz w:val="24"/>
          <w:szCs w:val="24"/>
        </w:rPr>
      </w:pPr>
      <w:bookmarkStart w:id="2" w:name="_GoBack"/>
      <w:bookmarkEnd w:id="2"/>
    </w:p>
    <w:p w14:paraId="64E19CF4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Исполнитель</w:t>
      </w:r>
    </w:p>
    <w:p w14:paraId="3E4F1D39" w14:textId="77777777" w:rsidR="006719B7" w:rsidRDefault="006719B7" w:rsidP="006719B7">
      <w:pPr>
        <w:jc w:val="both"/>
        <w:rPr>
          <w:sz w:val="24"/>
          <w:szCs w:val="24"/>
        </w:rPr>
      </w:pPr>
    </w:p>
    <w:p w14:paraId="736D0072" w14:textId="77777777" w:rsidR="000853E1" w:rsidRPr="006719B7" w:rsidRDefault="000853E1" w:rsidP="006719B7">
      <w:pPr>
        <w:jc w:val="both"/>
        <w:rPr>
          <w:sz w:val="24"/>
          <w:szCs w:val="24"/>
        </w:rPr>
      </w:pPr>
    </w:p>
    <w:p w14:paraId="7C20F2B6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Заявитель</w:t>
      </w:r>
    </w:p>
    <w:p w14:paraId="170C3C9C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4B7DF653" w14:textId="77777777" w:rsidR="006719B7" w:rsidRPr="006719B7" w:rsidRDefault="006719B7" w:rsidP="006719B7">
      <w:pPr>
        <w:ind w:firstLine="540"/>
        <w:jc w:val="center"/>
        <w:rPr>
          <w:sz w:val="22"/>
          <w:szCs w:val="22"/>
        </w:rPr>
      </w:pPr>
    </w:p>
    <w:p w14:paraId="39009CF2" w14:textId="77777777" w:rsidR="006719B7" w:rsidRPr="006719B7" w:rsidRDefault="006719B7" w:rsidP="006719B7">
      <w:pPr>
        <w:ind w:firstLine="540"/>
        <w:jc w:val="center"/>
        <w:rPr>
          <w:sz w:val="22"/>
          <w:szCs w:val="22"/>
        </w:rPr>
      </w:pPr>
    </w:p>
    <w:p w14:paraId="6791BC90" w14:textId="77777777" w:rsidR="006719B7" w:rsidRPr="006719B7" w:rsidRDefault="006719B7" w:rsidP="006719B7">
      <w:pPr>
        <w:ind w:firstLine="540"/>
        <w:jc w:val="center"/>
        <w:rPr>
          <w:sz w:val="22"/>
          <w:szCs w:val="22"/>
        </w:rPr>
      </w:pPr>
    </w:p>
    <w:p w14:paraId="7011342C" w14:textId="6307C979" w:rsidR="007A24F7" w:rsidRPr="001F4444" w:rsidRDefault="006719B7" w:rsidP="000853E1">
      <w:pPr>
        <w:rPr>
          <w:sz w:val="22"/>
          <w:szCs w:val="22"/>
        </w:rPr>
      </w:pPr>
      <w:r w:rsidRPr="006719B7">
        <w:rPr>
          <w:sz w:val="22"/>
          <w:szCs w:val="22"/>
        </w:rPr>
        <w:t>Дата подписания "_</w:t>
      </w:r>
      <w:r w:rsidR="000853E1">
        <w:rPr>
          <w:sz w:val="22"/>
          <w:szCs w:val="22"/>
        </w:rPr>
        <w:t>___</w:t>
      </w:r>
      <w:r w:rsidRPr="006719B7">
        <w:rPr>
          <w:sz w:val="22"/>
          <w:szCs w:val="22"/>
        </w:rPr>
        <w:t>_" _____________ 20__ г.</w:t>
      </w:r>
    </w:p>
    <w:sectPr w:rsidR="007A24F7" w:rsidRPr="001F4444" w:rsidSect="00AB4780"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567" w:right="851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9E91D" w14:textId="77777777" w:rsidR="00722EE2" w:rsidRDefault="00722EE2">
      <w:r>
        <w:separator/>
      </w:r>
    </w:p>
  </w:endnote>
  <w:endnote w:type="continuationSeparator" w:id="0">
    <w:p w14:paraId="57840C3D" w14:textId="77777777" w:rsidR="00722EE2" w:rsidRDefault="0072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D980" w14:textId="77777777" w:rsidR="00F620EE" w:rsidRDefault="00F620EE">
    <w:pPr>
      <w:pStyle w:val="a8"/>
      <w:jc w:val="right"/>
    </w:pPr>
  </w:p>
  <w:p w14:paraId="2E2DD981" w14:textId="77777777" w:rsidR="00F620EE" w:rsidRDefault="00F620EE">
    <w:pPr>
      <w:pStyle w:val="a4"/>
      <w:jc w:val="lef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0FEA" w14:textId="77777777" w:rsidR="00722EE2" w:rsidRDefault="00722EE2">
      <w:r>
        <w:separator/>
      </w:r>
    </w:p>
  </w:footnote>
  <w:footnote w:type="continuationSeparator" w:id="0">
    <w:p w14:paraId="04C35683" w14:textId="77777777" w:rsidR="00722EE2" w:rsidRDefault="00722EE2">
      <w:r>
        <w:continuationSeparator/>
      </w:r>
    </w:p>
  </w:footnote>
  <w:footnote w:id="1">
    <w:p w14:paraId="2E2DD983" w14:textId="59485BAC" w:rsidR="00F620EE" w:rsidRPr="000307D9" w:rsidRDefault="00F620EE">
      <w:pPr>
        <w:pStyle w:val="afd"/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</w:t>
      </w:r>
      <w:r w:rsidR="000307D9" w:rsidRPr="000307D9">
        <w:rPr>
          <w:color w:val="FF0000"/>
        </w:rPr>
        <w:t>Выбир</w:t>
      </w:r>
      <w:r w:rsidR="000307D9">
        <w:rPr>
          <w:color w:val="FF0000"/>
        </w:rPr>
        <w:t>ается</w:t>
      </w:r>
      <w:r w:rsidRPr="000307D9">
        <w:rPr>
          <w:color w:val="FF0000"/>
        </w:rPr>
        <w:t xml:space="preserve"> один из вариантов в зависимости от характеристик объекта подключения.</w:t>
      </w:r>
    </w:p>
  </w:footnote>
  <w:footnote w:id="2">
    <w:p w14:paraId="2E2DD984" w14:textId="30EC7FA9" w:rsidR="00F620EE" w:rsidRPr="000307D9" w:rsidRDefault="00F620EE">
      <w:pPr>
        <w:pStyle w:val="afd"/>
        <w:rPr>
          <w:color w:val="FF0000"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Выб</w:t>
      </w:r>
      <w:r w:rsidR="000307D9">
        <w:rPr>
          <w:color w:val="FF0000"/>
        </w:rPr>
        <w:t>и</w:t>
      </w:r>
      <w:r w:rsidRPr="000307D9">
        <w:rPr>
          <w:color w:val="FF0000"/>
        </w:rPr>
        <w:t>ра</w:t>
      </w:r>
      <w:r w:rsidR="000307D9">
        <w:rPr>
          <w:color w:val="FF0000"/>
        </w:rPr>
        <w:t xml:space="preserve">ется </w:t>
      </w:r>
      <w:r w:rsidRPr="000307D9">
        <w:rPr>
          <w:color w:val="FF0000"/>
        </w:rPr>
        <w:t>один из вариантов в зависимости от вида объекта подключения.</w:t>
      </w:r>
    </w:p>
  </w:footnote>
  <w:footnote w:id="3">
    <w:p w14:paraId="2E2DD985" w14:textId="4FA3274B" w:rsidR="00F620EE" w:rsidRPr="000307D9" w:rsidRDefault="00F620EE">
      <w:pPr>
        <w:pStyle w:val="afd"/>
        <w:rPr>
          <w:color w:val="FF0000"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</w:t>
      </w:r>
      <w:r w:rsidR="000307D9" w:rsidRPr="000307D9">
        <w:rPr>
          <w:color w:val="FF0000"/>
        </w:rPr>
        <w:t>Выб</w:t>
      </w:r>
      <w:r w:rsidR="000307D9">
        <w:rPr>
          <w:color w:val="FF0000"/>
        </w:rPr>
        <w:t>и</w:t>
      </w:r>
      <w:r w:rsidR="000307D9" w:rsidRPr="000307D9">
        <w:rPr>
          <w:color w:val="FF0000"/>
        </w:rPr>
        <w:t>ра</w:t>
      </w:r>
      <w:r w:rsidR="000307D9">
        <w:rPr>
          <w:color w:val="FF0000"/>
        </w:rPr>
        <w:t>ется</w:t>
      </w:r>
      <w:r w:rsidRPr="000307D9">
        <w:rPr>
          <w:color w:val="FF0000"/>
        </w:rPr>
        <w:t xml:space="preserve"> один из вариантов в зависимости от вида объекта подключения.</w:t>
      </w:r>
    </w:p>
  </w:footnote>
  <w:footnote w:id="4">
    <w:p w14:paraId="2E2DD986" w14:textId="1AF0EE3A" w:rsidR="00F620EE" w:rsidRPr="007B3ABD" w:rsidRDefault="00F620EE" w:rsidP="008D405C">
      <w:pPr>
        <w:pStyle w:val="afd"/>
        <w:rPr>
          <w:i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</w:t>
      </w:r>
      <w:r w:rsidR="000307D9" w:rsidRPr="000307D9">
        <w:rPr>
          <w:color w:val="FF0000"/>
        </w:rPr>
        <w:t>Выб</w:t>
      </w:r>
      <w:r w:rsidR="000307D9">
        <w:rPr>
          <w:color w:val="FF0000"/>
        </w:rPr>
        <w:t>и</w:t>
      </w:r>
      <w:r w:rsidR="000307D9" w:rsidRPr="000307D9">
        <w:rPr>
          <w:color w:val="FF0000"/>
        </w:rPr>
        <w:t>ра</w:t>
      </w:r>
      <w:r w:rsidR="000307D9">
        <w:rPr>
          <w:color w:val="FF0000"/>
        </w:rPr>
        <w:t>ется</w:t>
      </w:r>
      <w:r w:rsidRPr="000307D9">
        <w:rPr>
          <w:color w:val="FF0000"/>
        </w:rPr>
        <w:t xml:space="preserve"> один из вариантов в зависимости от характеристик объекта подключения.</w:t>
      </w:r>
    </w:p>
  </w:footnote>
  <w:footnote w:id="5">
    <w:p w14:paraId="2E2DD987" w14:textId="64B327AB" w:rsidR="00F620EE" w:rsidRPr="000307D9" w:rsidRDefault="00F620EE" w:rsidP="008D405C">
      <w:pPr>
        <w:pStyle w:val="afd"/>
        <w:jc w:val="both"/>
        <w:rPr>
          <w:color w:val="FF0000"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Выб</w:t>
      </w:r>
      <w:r w:rsidR="000307D9">
        <w:rPr>
          <w:color w:val="FF0000"/>
        </w:rPr>
        <w:t>и</w:t>
      </w:r>
      <w:r w:rsidRPr="000307D9">
        <w:rPr>
          <w:color w:val="FF0000"/>
        </w:rPr>
        <w:t>ра</w:t>
      </w:r>
      <w:r w:rsidR="000307D9">
        <w:rPr>
          <w:color w:val="FF0000"/>
        </w:rPr>
        <w:t>ется</w:t>
      </w:r>
      <w:r w:rsidRPr="000307D9">
        <w:rPr>
          <w:color w:val="FF0000"/>
        </w:rPr>
        <w:t xml:space="preserve"> один из вариантов в зависимости от характеристик объекта подключения.</w:t>
      </w:r>
    </w:p>
  </w:footnote>
  <w:footnote w:id="6">
    <w:p w14:paraId="2E2DD988" w14:textId="77777777" w:rsidR="00F620EE" w:rsidRPr="000307D9" w:rsidRDefault="00F620EE">
      <w:pPr>
        <w:pStyle w:val="afd"/>
        <w:jc w:val="both"/>
        <w:rPr>
          <w:color w:val="FF0000"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</w:t>
      </w:r>
      <w:r w:rsidRPr="000307D9">
        <w:rPr>
          <w:bCs/>
          <w:color w:val="FF0000"/>
        </w:rPr>
        <w:t>документ,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7">
    <w:p w14:paraId="2E2DD989" w14:textId="77777777" w:rsidR="00F620EE" w:rsidRPr="000307D9" w:rsidRDefault="00F620EE" w:rsidP="008D405C">
      <w:pPr>
        <w:pStyle w:val="afd"/>
        <w:jc w:val="both"/>
        <w:rPr>
          <w:color w:val="FF0000"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</w:t>
      </w:r>
      <w:r w:rsidRPr="000307D9">
        <w:rPr>
          <w:bCs/>
          <w:color w:val="FF0000"/>
        </w:rPr>
        <w:t>документ, подтверждающий завершение подключения, включая данные о балансовой принадлежности и эксплуатационной ответственности.</w:t>
      </w:r>
    </w:p>
  </w:footnote>
  <w:footnote w:id="8">
    <w:p w14:paraId="2E2DD98A" w14:textId="77777777" w:rsidR="00F620EE" w:rsidRPr="000307D9" w:rsidRDefault="00F620EE" w:rsidP="008D405C">
      <w:pPr>
        <w:pStyle w:val="afd"/>
        <w:jc w:val="both"/>
        <w:rPr>
          <w:color w:val="FF0000"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</w:t>
      </w:r>
      <w:r w:rsidRPr="000307D9">
        <w:rPr>
          <w:bCs/>
          <w:color w:val="FF0000"/>
        </w:rPr>
        <w:t>документ,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9">
    <w:p w14:paraId="2E2DD98B" w14:textId="77777777" w:rsidR="00F620EE" w:rsidRPr="000307D9" w:rsidRDefault="00F620EE" w:rsidP="008D405C">
      <w:pPr>
        <w:pStyle w:val="afd"/>
        <w:jc w:val="both"/>
        <w:rPr>
          <w:color w:val="FF0000"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</w:t>
      </w:r>
      <w:r w:rsidRPr="000307D9">
        <w:rPr>
          <w:bCs/>
          <w:color w:val="FF0000"/>
        </w:rPr>
        <w:t>документ, подтверждающий завершение подключения, включая данные о балансовой принадлежности и эксплуатационной ответственности.</w:t>
      </w:r>
    </w:p>
  </w:footnote>
  <w:footnote w:id="10">
    <w:p w14:paraId="2E2DD98D" w14:textId="77777777" w:rsidR="00F620EE" w:rsidRPr="000F3E5A" w:rsidRDefault="00F620EE">
      <w:pPr>
        <w:pStyle w:val="afd"/>
        <w:rPr>
          <w:i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Указать суммы соответствующих платежей</w:t>
      </w:r>
      <w:r>
        <w:rPr>
          <w:i/>
          <w:color w:val="00B0F0"/>
        </w:rPr>
        <w:t>.</w:t>
      </w:r>
    </w:p>
  </w:footnote>
  <w:footnote w:id="11">
    <w:p w14:paraId="2E2DD98E" w14:textId="77777777" w:rsidR="00F620EE" w:rsidRPr="000307D9" w:rsidRDefault="00F620EE">
      <w:pPr>
        <w:pStyle w:val="afd"/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Указать суммы соответствующих платежей.</w:t>
      </w:r>
    </w:p>
  </w:footnote>
  <w:footnote w:id="12">
    <w:p w14:paraId="2E2DD98F" w14:textId="5ECC0245" w:rsidR="00F620EE" w:rsidRPr="000307D9" w:rsidRDefault="00F620EE" w:rsidP="008D405C">
      <w:pPr>
        <w:pStyle w:val="afd"/>
        <w:jc w:val="both"/>
        <w:rPr>
          <w:color w:val="FF0000"/>
        </w:rPr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Выб</w:t>
      </w:r>
      <w:r w:rsidR="000307D9">
        <w:rPr>
          <w:color w:val="FF0000"/>
        </w:rPr>
        <w:t>ирается</w:t>
      </w:r>
      <w:r w:rsidRPr="000307D9">
        <w:rPr>
          <w:color w:val="FF0000"/>
        </w:rPr>
        <w:t xml:space="preserve"> один из вариантов в зависимости от вида объектов подключения или оставить оба варианта в случае подключения комплексной застройки, которая включает в себя подключение различных видов объектов.</w:t>
      </w:r>
    </w:p>
  </w:footnote>
  <w:footnote w:id="13">
    <w:p w14:paraId="2E2DD990" w14:textId="794A1677" w:rsidR="00F620EE" w:rsidRDefault="00F620EE" w:rsidP="008D405C">
      <w:pPr>
        <w:pStyle w:val="afd"/>
        <w:jc w:val="both"/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Выб</w:t>
      </w:r>
      <w:r w:rsidR="000307D9">
        <w:rPr>
          <w:color w:val="FF0000"/>
        </w:rPr>
        <w:t xml:space="preserve">ирается </w:t>
      </w:r>
      <w:r w:rsidRPr="000307D9">
        <w:rPr>
          <w:color w:val="FF0000"/>
        </w:rPr>
        <w:t>один из вариантов в зависимости от вида объектов подключения или оставить оба варианта в случае подключения комплексной застройки, которая включает в себя подключение различных видов объектов.</w:t>
      </w:r>
    </w:p>
  </w:footnote>
  <w:footnote w:id="14">
    <w:p w14:paraId="2E2DD991" w14:textId="5B5ADE42" w:rsidR="00F620EE" w:rsidRPr="000307D9" w:rsidRDefault="00F620EE" w:rsidP="008D405C">
      <w:pPr>
        <w:pStyle w:val="afd"/>
        <w:jc w:val="both"/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Выб</w:t>
      </w:r>
      <w:r w:rsidR="000307D9" w:rsidRPr="000307D9">
        <w:rPr>
          <w:color w:val="FF0000"/>
        </w:rPr>
        <w:t>ирается</w:t>
      </w:r>
      <w:r w:rsidRPr="000307D9">
        <w:rPr>
          <w:color w:val="FF0000"/>
        </w:rPr>
        <w:t xml:space="preserve"> один из вариантов в зависимости от вида объектов подключения или оставить оба варианта в случае подключения комплексной застройки, которая включает в себя подключение различных видов объектов.</w:t>
      </w:r>
    </w:p>
  </w:footnote>
  <w:footnote w:id="15">
    <w:p w14:paraId="2E2DD992" w14:textId="272636A1" w:rsidR="00F620EE" w:rsidRPr="000307D9" w:rsidRDefault="00F620EE" w:rsidP="008D405C">
      <w:pPr>
        <w:pStyle w:val="afd"/>
      </w:pPr>
      <w:r w:rsidRPr="000307D9">
        <w:rPr>
          <w:rStyle w:val="aff"/>
          <w:color w:val="FF0000"/>
        </w:rPr>
        <w:footnoteRef/>
      </w:r>
      <w:r w:rsidRPr="000307D9">
        <w:rPr>
          <w:color w:val="FF0000"/>
        </w:rPr>
        <w:t xml:space="preserve"> Выб</w:t>
      </w:r>
      <w:r w:rsidR="000307D9">
        <w:rPr>
          <w:color w:val="FF0000"/>
        </w:rPr>
        <w:t>ирается</w:t>
      </w:r>
      <w:r w:rsidRPr="000307D9">
        <w:rPr>
          <w:color w:val="FF0000"/>
        </w:rPr>
        <w:t xml:space="preserve"> один из вариантов в зависимости от характеристик объекта подключения.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D97D" w14:textId="77777777" w:rsidR="00F620EE" w:rsidRDefault="00F620EE" w:rsidP="008D405C">
    <w:pPr>
      <w:pStyle w:val="aa"/>
      <w:framePr w:wrap="auto" w:vAnchor="page" w:hAnchor="page" w:x="1096" w:y="39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D97E" w14:textId="77777777" w:rsidR="00F620EE" w:rsidRDefault="00F620EE">
    <w:pPr>
      <w:pStyle w:val="aa"/>
      <w:rPr>
        <w:rFonts w:ascii="Arial Narrow" w:hAnsi="Arial Narrow"/>
        <w:i/>
        <w:sz w:val="22"/>
        <w:szCs w:val="22"/>
      </w:rPr>
    </w:pPr>
  </w:p>
  <w:p w14:paraId="2E2DD97F" w14:textId="77777777" w:rsidR="00F620EE" w:rsidRDefault="00F620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8BD"/>
    <w:multiLevelType w:val="hybridMultilevel"/>
    <w:tmpl w:val="85B62C7E"/>
    <w:lvl w:ilvl="0" w:tplc="47D637C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17AED54C" w:tentative="1">
      <w:start w:val="1"/>
      <w:numFmt w:val="lowerLetter"/>
      <w:lvlText w:val="%2."/>
      <w:lvlJc w:val="left"/>
      <w:pPr>
        <w:ind w:left="1647" w:hanging="360"/>
      </w:pPr>
    </w:lvl>
    <w:lvl w:ilvl="2" w:tplc="7E34F05A" w:tentative="1">
      <w:start w:val="1"/>
      <w:numFmt w:val="lowerRoman"/>
      <w:lvlText w:val="%3."/>
      <w:lvlJc w:val="right"/>
      <w:pPr>
        <w:ind w:left="2367" w:hanging="180"/>
      </w:pPr>
    </w:lvl>
    <w:lvl w:ilvl="3" w:tplc="526EE05A" w:tentative="1">
      <w:start w:val="1"/>
      <w:numFmt w:val="decimal"/>
      <w:lvlText w:val="%4."/>
      <w:lvlJc w:val="left"/>
      <w:pPr>
        <w:ind w:left="3087" w:hanging="360"/>
      </w:pPr>
    </w:lvl>
    <w:lvl w:ilvl="4" w:tplc="7B20F6D8" w:tentative="1">
      <w:start w:val="1"/>
      <w:numFmt w:val="lowerLetter"/>
      <w:lvlText w:val="%5."/>
      <w:lvlJc w:val="left"/>
      <w:pPr>
        <w:ind w:left="3807" w:hanging="360"/>
      </w:pPr>
    </w:lvl>
    <w:lvl w:ilvl="5" w:tplc="3CE81D46" w:tentative="1">
      <w:start w:val="1"/>
      <w:numFmt w:val="lowerRoman"/>
      <w:lvlText w:val="%6."/>
      <w:lvlJc w:val="right"/>
      <w:pPr>
        <w:ind w:left="4527" w:hanging="180"/>
      </w:pPr>
    </w:lvl>
    <w:lvl w:ilvl="6" w:tplc="5E289ACE" w:tentative="1">
      <w:start w:val="1"/>
      <w:numFmt w:val="decimal"/>
      <w:lvlText w:val="%7."/>
      <w:lvlJc w:val="left"/>
      <w:pPr>
        <w:ind w:left="5247" w:hanging="360"/>
      </w:pPr>
    </w:lvl>
    <w:lvl w:ilvl="7" w:tplc="35C4FB6C" w:tentative="1">
      <w:start w:val="1"/>
      <w:numFmt w:val="lowerLetter"/>
      <w:lvlText w:val="%8."/>
      <w:lvlJc w:val="left"/>
      <w:pPr>
        <w:ind w:left="5967" w:hanging="360"/>
      </w:pPr>
    </w:lvl>
    <w:lvl w:ilvl="8" w:tplc="E3E0BAB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94C3D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630"/>
    <w:multiLevelType w:val="hybridMultilevel"/>
    <w:tmpl w:val="DAFCAF2C"/>
    <w:lvl w:ilvl="0" w:tplc="35CA11F4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FE825F6A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3289650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DE7E2B7E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EDDEEEB6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41AA6E66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ABCC1BD2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9F62E1E8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FC10B44E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>
    <w:nsid w:val="1BF66465"/>
    <w:multiLevelType w:val="multilevel"/>
    <w:tmpl w:val="690081F0"/>
    <w:lvl w:ilvl="0">
      <w:start w:val="1"/>
      <w:numFmt w:val="decimal"/>
      <w:lvlText w:val="%1."/>
      <w:lvlJc w:val="left"/>
      <w:pPr>
        <w:ind w:left="1949" w:hanging="531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2C7AC7"/>
    <w:multiLevelType w:val="hybridMultilevel"/>
    <w:tmpl w:val="ED427E64"/>
    <w:lvl w:ilvl="0" w:tplc="E3469970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C93690A2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35988122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95348D28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C4487276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97CE3AB4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8C6809E2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600C04E0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7DF80168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281E3EC2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6">
    <w:nsid w:val="35C3364A"/>
    <w:multiLevelType w:val="hybridMultilevel"/>
    <w:tmpl w:val="ECB8027E"/>
    <w:lvl w:ilvl="0" w:tplc="9314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C48A20" w:tentative="1">
      <w:start w:val="1"/>
      <w:numFmt w:val="lowerLetter"/>
      <w:lvlText w:val="%2."/>
      <w:lvlJc w:val="left"/>
      <w:pPr>
        <w:ind w:left="1440" w:hanging="360"/>
      </w:pPr>
    </w:lvl>
    <w:lvl w:ilvl="2" w:tplc="89A290CA" w:tentative="1">
      <w:start w:val="1"/>
      <w:numFmt w:val="lowerRoman"/>
      <w:lvlText w:val="%3."/>
      <w:lvlJc w:val="right"/>
      <w:pPr>
        <w:ind w:left="2160" w:hanging="180"/>
      </w:pPr>
    </w:lvl>
    <w:lvl w:ilvl="3" w:tplc="F81600F2" w:tentative="1">
      <w:start w:val="1"/>
      <w:numFmt w:val="decimal"/>
      <w:lvlText w:val="%4."/>
      <w:lvlJc w:val="left"/>
      <w:pPr>
        <w:ind w:left="2880" w:hanging="360"/>
      </w:pPr>
    </w:lvl>
    <w:lvl w:ilvl="4" w:tplc="C42ED27A" w:tentative="1">
      <w:start w:val="1"/>
      <w:numFmt w:val="lowerLetter"/>
      <w:lvlText w:val="%5."/>
      <w:lvlJc w:val="left"/>
      <w:pPr>
        <w:ind w:left="3600" w:hanging="360"/>
      </w:pPr>
    </w:lvl>
    <w:lvl w:ilvl="5" w:tplc="50C63FFE" w:tentative="1">
      <w:start w:val="1"/>
      <w:numFmt w:val="lowerRoman"/>
      <w:lvlText w:val="%6."/>
      <w:lvlJc w:val="right"/>
      <w:pPr>
        <w:ind w:left="4320" w:hanging="180"/>
      </w:pPr>
    </w:lvl>
    <w:lvl w:ilvl="6" w:tplc="5E24E51E" w:tentative="1">
      <w:start w:val="1"/>
      <w:numFmt w:val="decimal"/>
      <w:lvlText w:val="%7."/>
      <w:lvlJc w:val="left"/>
      <w:pPr>
        <w:ind w:left="5040" w:hanging="360"/>
      </w:pPr>
    </w:lvl>
    <w:lvl w:ilvl="7" w:tplc="709E0022" w:tentative="1">
      <w:start w:val="1"/>
      <w:numFmt w:val="lowerLetter"/>
      <w:lvlText w:val="%8."/>
      <w:lvlJc w:val="left"/>
      <w:pPr>
        <w:ind w:left="5760" w:hanging="360"/>
      </w:pPr>
    </w:lvl>
    <w:lvl w:ilvl="8" w:tplc="9814B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83D"/>
    <w:multiLevelType w:val="hybridMultilevel"/>
    <w:tmpl w:val="26FE3E4A"/>
    <w:lvl w:ilvl="0" w:tplc="EF8ED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704D0D8">
      <w:start w:val="1"/>
      <w:numFmt w:val="lowerLetter"/>
      <w:lvlText w:val="%2."/>
      <w:lvlJc w:val="left"/>
      <w:pPr>
        <w:ind w:left="1440" w:hanging="360"/>
      </w:pPr>
    </w:lvl>
    <w:lvl w:ilvl="2" w:tplc="A5C4C96A" w:tentative="1">
      <w:start w:val="1"/>
      <w:numFmt w:val="lowerRoman"/>
      <w:lvlText w:val="%3."/>
      <w:lvlJc w:val="right"/>
      <w:pPr>
        <w:ind w:left="2160" w:hanging="180"/>
      </w:pPr>
    </w:lvl>
    <w:lvl w:ilvl="3" w:tplc="6F964456" w:tentative="1">
      <w:start w:val="1"/>
      <w:numFmt w:val="decimal"/>
      <w:lvlText w:val="%4."/>
      <w:lvlJc w:val="left"/>
      <w:pPr>
        <w:ind w:left="2880" w:hanging="360"/>
      </w:pPr>
    </w:lvl>
    <w:lvl w:ilvl="4" w:tplc="09C4DE8E" w:tentative="1">
      <w:start w:val="1"/>
      <w:numFmt w:val="lowerLetter"/>
      <w:lvlText w:val="%5."/>
      <w:lvlJc w:val="left"/>
      <w:pPr>
        <w:ind w:left="3600" w:hanging="360"/>
      </w:pPr>
    </w:lvl>
    <w:lvl w:ilvl="5" w:tplc="6A386612" w:tentative="1">
      <w:start w:val="1"/>
      <w:numFmt w:val="lowerRoman"/>
      <w:lvlText w:val="%6."/>
      <w:lvlJc w:val="right"/>
      <w:pPr>
        <w:ind w:left="4320" w:hanging="180"/>
      </w:pPr>
    </w:lvl>
    <w:lvl w:ilvl="6" w:tplc="2A229DD8" w:tentative="1">
      <w:start w:val="1"/>
      <w:numFmt w:val="decimal"/>
      <w:lvlText w:val="%7."/>
      <w:lvlJc w:val="left"/>
      <w:pPr>
        <w:ind w:left="5040" w:hanging="360"/>
      </w:pPr>
    </w:lvl>
    <w:lvl w:ilvl="7" w:tplc="0916CDDC" w:tentative="1">
      <w:start w:val="1"/>
      <w:numFmt w:val="lowerLetter"/>
      <w:lvlText w:val="%8."/>
      <w:lvlJc w:val="left"/>
      <w:pPr>
        <w:ind w:left="5760" w:hanging="360"/>
      </w:pPr>
    </w:lvl>
    <w:lvl w:ilvl="8" w:tplc="022A7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53D"/>
    <w:multiLevelType w:val="hybridMultilevel"/>
    <w:tmpl w:val="67C69F6E"/>
    <w:lvl w:ilvl="0" w:tplc="AEAECC52">
      <w:start w:val="1"/>
      <w:numFmt w:val="decimal"/>
      <w:lvlText w:val="%1."/>
      <w:lvlJc w:val="left"/>
      <w:pPr>
        <w:ind w:left="720" w:hanging="360"/>
      </w:pPr>
    </w:lvl>
    <w:lvl w:ilvl="1" w:tplc="F87EA464" w:tentative="1">
      <w:start w:val="1"/>
      <w:numFmt w:val="lowerLetter"/>
      <w:lvlText w:val="%2."/>
      <w:lvlJc w:val="left"/>
      <w:pPr>
        <w:ind w:left="1440" w:hanging="360"/>
      </w:pPr>
    </w:lvl>
    <w:lvl w:ilvl="2" w:tplc="14A0863A">
      <w:start w:val="1"/>
      <w:numFmt w:val="lowerRoman"/>
      <w:lvlText w:val="%3."/>
      <w:lvlJc w:val="right"/>
      <w:pPr>
        <w:ind w:left="2160" w:hanging="180"/>
      </w:pPr>
    </w:lvl>
    <w:lvl w:ilvl="3" w:tplc="CC7664C2" w:tentative="1">
      <w:start w:val="1"/>
      <w:numFmt w:val="decimal"/>
      <w:lvlText w:val="%4."/>
      <w:lvlJc w:val="left"/>
      <w:pPr>
        <w:ind w:left="2880" w:hanging="360"/>
      </w:pPr>
    </w:lvl>
    <w:lvl w:ilvl="4" w:tplc="FC668D1E" w:tentative="1">
      <w:start w:val="1"/>
      <w:numFmt w:val="lowerLetter"/>
      <w:lvlText w:val="%5."/>
      <w:lvlJc w:val="left"/>
      <w:pPr>
        <w:ind w:left="3600" w:hanging="360"/>
      </w:pPr>
    </w:lvl>
    <w:lvl w:ilvl="5" w:tplc="2FBA41D0" w:tentative="1">
      <w:start w:val="1"/>
      <w:numFmt w:val="lowerRoman"/>
      <w:lvlText w:val="%6."/>
      <w:lvlJc w:val="right"/>
      <w:pPr>
        <w:ind w:left="4320" w:hanging="180"/>
      </w:pPr>
    </w:lvl>
    <w:lvl w:ilvl="6" w:tplc="5E74FDEA" w:tentative="1">
      <w:start w:val="1"/>
      <w:numFmt w:val="decimal"/>
      <w:lvlText w:val="%7."/>
      <w:lvlJc w:val="left"/>
      <w:pPr>
        <w:ind w:left="5040" w:hanging="360"/>
      </w:pPr>
    </w:lvl>
    <w:lvl w:ilvl="7" w:tplc="A3522C98" w:tentative="1">
      <w:start w:val="1"/>
      <w:numFmt w:val="lowerLetter"/>
      <w:lvlText w:val="%8."/>
      <w:lvlJc w:val="left"/>
      <w:pPr>
        <w:ind w:left="5760" w:hanging="360"/>
      </w:pPr>
    </w:lvl>
    <w:lvl w:ilvl="8" w:tplc="099E4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E2143"/>
    <w:multiLevelType w:val="hybridMultilevel"/>
    <w:tmpl w:val="A16E9D0E"/>
    <w:lvl w:ilvl="0" w:tplc="F12CB5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6500D9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35437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F4A3B4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3AA72A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FC0CBD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06F4A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D3CB0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D0E429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31174D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11">
    <w:nsid w:val="49C971FF"/>
    <w:multiLevelType w:val="hybridMultilevel"/>
    <w:tmpl w:val="1BEA377E"/>
    <w:lvl w:ilvl="0" w:tplc="4CEA1874">
      <w:start w:val="1"/>
      <w:numFmt w:val="decimal"/>
      <w:lvlText w:val="%1."/>
      <w:lvlJc w:val="left"/>
      <w:pPr>
        <w:ind w:left="1080" w:hanging="360"/>
      </w:pPr>
    </w:lvl>
    <w:lvl w:ilvl="1" w:tplc="87B0159C" w:tentative="1">
      <w:start w:val="1"/>
      <w:numFmt w:val="lowerLetter"/>
      <w:lvlText w:val="%2."/>
      <w:lvlJc w:val="left"/>
      <w:pPr>
        <w:ind w:left="1800" w:hanging="360"/>
      </w:pPr>
    </w:lvl>
    <w:lvl w:ilvl="2" w:tplc="5C582F34" w:tentative="1">
      <w:start w:val="1"/>
      <w:numFmt w:val="lowerRoman"/>
      <w:lvlText w:val="%3."/>
      <w:lvlJc w:val="right"/>
      <w:pPr>
        <w:ind w:left="2520" w:hanging="180"/>
      </w:pPr>
    </w:lvl>
    <w:lvl w:ilvl="3" w:tplc="4E322DD0" w:tentative="1">
      <w:start w:val="1"/>
      <w:numFmt w:val="decimal"/>
      <w:lvlText w:val="%4."/>
      <w:lvlJc w:val="left"/>
      <w:pPr>
        <w:ind w:left="3240" w:hanging="360"/>
      </w:pPr>
    </w:lvl>
    <w:lvl w:ilvl="4" w:tplc="E2CADCF0" w:tentative="1">
      <w:start w:val="1"/>
      <w:numFmt w:val="lowerLetter"/>
      <w:lvlText w:val="%5."/>
      <w:lvlJc w:val="left"/>
      <w:pPr>
        <w:ind w:left="3960" w:hanging="360"/>
      </w:pPr>
    </w:lvl>
    <w:lvl w:ilvl="5" w:tplc="861A39B6" w:tentative="1">
      <w:start w:val="1"/>
      <w:numFmt w:val="lowerRoman"/>
      <w:lvlText w:val="%6."/>
      <w:lvlJc w:val="right"/>
      <w:pPr>
        <w:ind w:left="4680" w:hanging="180"/>
      </w:pPr>
    </w:lvl>
    <w:lvl w:ilvl="6" w:tplc="8B8600C2" w:tentative="1">
      <w:start w:val="1"/>
      <w:numFmt w:val="decimal"/>
      <w:lvlText w:val="%7."/>
      <w:lvlJc w:val="left"/>
      <w:pPr>
        <w:ind w:left="5400" w:hanging="360"/>
      </w:pPr>
    </w:lvl>
    <w:lvl w:ilvl="7" w:tplc="6CBA9C20" w:tentative="1">
      <w:start w:val="1"/>
      <w:numFmt w:val="lowerLetter"/>
      <w:lvlText w:val="%8."/>
      <w:lvlJc w:val="left"/>
      <w:pPr>
        <w:ind w:left="6120" w:hanging="360"/>
      </w:pPr>
    </w:lvl>
    <w:lvl w:ilvl="8" w:tplc="17CC3A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200C9"/>
    <w:multiLevelType w:val="multilevel"/>
    <w:tmpl w:val="59186A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CA51137"/>
    <w:multiLevelType w:val="hybridMultilevel"/>
    <w:tmpl w:val="17AEB6CE"/>
    <w:lvl w:ilvl="0" w:tplc="24007F36">
      <w:start w:val="1"/>
      <w:numFmt w:val="decimal"/>
      <w:lvlText w:val="%1."/>
      <w:lvlJc w:val="left"/>
      <w:pPr>
        <w:ind w:left="720" w:hanging="360"/>
      </w:pPr>
    </w:lvl>
    <w:lvl w:ilvl="1" w:tplc="D6F28E16" w:tentative="1">
      <w:start w:val="1"/>
      <w:numFmt w:val="lowerLetter"/>
      <w:lvlText w:val="%2."/>
      <w:lvlJc w:val="left"/>
      <w:pPr>
        <w:ind w:left="1440" w:hanging="360"/>
      </w:pPr>
    </w:lvl>
    <w:lvl w:ilvl="2" w:tplc="7A209FD6" w:tentative="1">
      <w:start w:val="1"/>
      <w:numFmt w:val="lowerRoman"/>
      <w:lvlText w:val="%3."/>
      <w:lvlJc w:val="right"/>
      <w:pPr>
        <w:ind w:left="2160" w:hanging="180"/>
      </w:pPr>
    </w:lvl>
    <w:lvl w:ilvl="3" w:tplc="601C7BEE" w:tentative="1">
      <w:start w:val="1"/>
      <w:numFmt w:val="decimal"/>
      <w:lvlText w:val="%4."/>
      <w:lvlJc w:val="left"/>
      <w:pPr>
        <w:ind w:left="2880" w:hanging="360"/>
      </w:pPr>
    </w:lvl>
    <w:lvl w:ilvl="4" w:tplc="C4547534" w:tentative="1">
      <w:start w:val="1"/>
      <w:numFmt w:val="lowerLetter"/>
      <w:lvlText w:val="%5."/>
      <w:lvlJc w:val="left"/>
      <w:pPr>
        <w:ind w:left="3600" w:hanging="360"/>
      </w:pPr>
    </w:lvl>
    <w:lvl w:ilvl="5" w:tplc="D7BC0604" w:tentative="1">
      <w:start w:val="1"/>
      <w:numFmt w:val="lowerRoman"/>
      <w:lvlText w:val="%6."/>
      <w:lvlJc w:val="right"/>
      <w:pPr>
        <w:ind w:left="4320" w:hanging="180"/>
      </w:pPr>
    </w:lvl>
    <w:lvl w:ilvl="6" w:tplc="4994FFB0" w:tentative="1">
      <w:start w:val="1"/>
      <w:numFmt w:val="decimal"/>
      <w:lvlText w:val="%7."/>
      <w:lvlJc w:val="left"/>
      <w:pPr>
        <w:ind w:left="5040" w:hanging="360"/>
      </w:pPr>
    </w:lvl>
    <w:lvl w:ilvl="7" w:tplc="A76EBA0A" w:tentative="1">
      <w:start w:val="1"/>
      <w:numFmt w:val="lowerLetter"/>
      <w:lvlText w:val="%8."/>
      <w:lvlJc w:val="left"/>
      <w:pPr>
        <w:ind w:left="5760" w:hanging="360"/>
      </w:pPr>
    </w:lvl>
    <w:lvl w:ilvl="8" w:tplc="C1208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58C1"/>
    <w:multiLevelType w:val="hybridMultilevel"/>
    <w:tmpl w:val="705AA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F5065"/>
    <w:multiLevelType w:val="multilevel"/>
    <w:tmpl w:val="4B50A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AF4ACC"/>
    <w:multiLevelType w:val="multilevel"/>
    <w:tmpl w:val="87D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5B10722"/>
    <w:multiLevelType w:val="multilevel"/>
    <w:tmpl w:val="D0607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8269AE"/>
    <w:multiLevelType w:val="hybridMultilevel"/>
    <w:tmpl w:val="22B86EE4"/>
    <w:lvl w:ilvl="0" w:tplc="8AD23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C69F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D8E5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D044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6889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285A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303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EC81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6453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F03717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34799"/>
    <w:multiLevelType w:val="hybridMultilevel"/>
    <w:tmpl w:val="E1A06EC0"/>
    <w:lvl w:ilvl="0" w:tplc="C7545A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726A58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95CCE4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05E46D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512997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21DE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AC4A12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52A87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B9A33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AA705D"/>
    <w:multiLevelType w:val="multilevel"/>
    <w:tmpl w:val="E2E4CD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17"/>
  </w:num>
  <w:num w:numId="20">
    <w:abstractNumId w:val="5"/>
  </w:num>
  <w:num w:numId="21">
    <w:abstractNumId w:val="1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F9"/>
    <w:rsid w:val="000307D9"/>
    <w:rsid w:val="0004647E"/>
    <w:rsid w:val="000853E1"/>
    <w:rsid w:val="000A55F8"/>
    <w:rsid w:val="00123517"/>
    <w:rsid w:val="001779D8"/>
    <w:rsid w:val="001C0EB4"/>
    <w:rsid w:val="001F4444"/>
    <w:rsid w:val="0033558F"/>
    <w:rsid w:val="003760EE"/>
    <w:rsid w:val="0041431C"/>
    <w:rsid w:val="004C3C68"/>
    <w:rsid w:val="004D1BEA"/>
    <w:rsid w:val="005218F9"/>
    <w:rsid w:val="006719B7"/>
    <w:rsid w:val="006D1A86"/>
    <w:rsid w:val="00711533"/>
    <w:rsid w:val="00722EE2"/>
    <w:rsid w:val="007A24F7"/>
    <w:rsid w:val="008D405C"/>
    <w:rsid w:val="008F2377"/>
    <w:rsid w:val="00917984"/>
    <w:rsid w:val="009621F9"/>
    <w:rsid w:val="00AA5EF0"/>
    <w:rsid w:val="00AB4780"/>
    <w:rsid w:val="00B84695"/>
    <w:rsid w:val="00BC3A06"/>
    <w:rsid w:val="00C56062"/>
    <w:rsid w:val="00D552BE"/>
    <w:rsid w:val="00EA3D41"/>
    <w:rsid w:val="00F015C4"/>
    <w:rsid w:val="00F6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DD3C2"/>
  <w15:docId w15:val="{42622C96-949C-4379-86B1-8D32168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D7"/>
  </w:style>
  <w:style w:type="paragraph" w:styleId="1">
    <w:name w:val="heading 1"/>
    <w:basedOn w:val="a"/>
    <w:next w:val="a"/>
    <w:qFormat/>
    <w:rsid w:val="004914D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14D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4914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4D7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4914D7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914D7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4914D7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4914D7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914D7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4914D7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4914D7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4914D7"/>
    <w:pPr>
      <w:ind w:firstLine="720"/>
      <w:jc w:val="both"/>
    </w:pPr>
  </w:style>
  <w:style w:type="paragraph" w:styleId="a4">
    <w:name w:val="Body Text"/>
    <w:basedOn w:val="a"/>
    <w:rsid w:val="004914D7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4914D7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4914D7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5">
    <w:name w:val="Block Text"/>
    <w:basedOn w:val="a"/>
    <w:rsid w:val="004914D7"/>
    <w:pPr>
      <w:ind w:left="360" w:right="3134"/>
    </w:pPr>
    <w:rPr>
      <w:sz w:val="24"/>
      <w:szCs w:val="24"/>
    </w:rPr>
  </w:style>
  <w:style w:type="paragraph" w:styleId="a6">
    <w:name w:val="caption"/>
    <w:basedOn w:val="a"/>
    <w:qFormat/>
    <w:rsid w:val="004914D7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Title"/>
    <w:basedOn w:val="a"/>
    <w:qFormat/>
    <w:rsid w:val="004914D7"/>
    <w:pPr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4914D7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4914D7"/>
    <w:pPr>
      <w:widowControl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4914D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4914D7"/>
  </w:style>
  <w:style w:type="paragraph" w:customStyle="1" w:styleId="ConsNormal">
    <w:name w:val="ConsNormal"/>
    <w:rsid w:val="004914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4914D7"/>
    <w:rPr>
      <w:rFonts w:ascii="Tahoma" w:hAnsi="Tahoma" w:cs="Tahoma"/>
      <w:sz w:val="16"/>
      <w:szCs w:val="16"/>
    </w:rPr>
  </w:style>
  <w:style w:type="character" w:styleId="ae">
    <w:name w:val="Hyperlink"/>
    <w:rsid w:val="004914D7"/>
    <w:rPr>
      <w:color w:val="0000FF"/>
      <w:u w:val="single"/>
    </w:rPr>
  </w:style>
  <w:style w:type="paragraph" w:styleId="af">
    <w:name w:val="Subtitle"/>
    <w:basedOn w:val="a"/>
    <w:qFormat/>
    <w:rsid w:val="004914D7"/>
    <w:pPr>
      <w:jc w:val="right"/>
    </w:pPr>
    <w:rPr>
      <w:b/>
      <w:bCs/>
      <w:sz w:val="26"/>
      <w:szCs w:val="26"/>
    </w:rPr>
  </w:style>
  <w:style w:type="character" w:styleId="af0">
    <w:name w:val="FollowedHyperlink"/>
    <w:rsid w:val="004914D7"/>
    <w:rPr>
      <w:color w:val="800080"/>
      <w:u w:val="single"/>
    </w:rPr>
  </w:style>
  <w:style w:type="paragraph" w:customStyle="1" w:styleId="ConsPlusTitle">
    <w:name w:val="ConsPlusTitle"/>
    <w:rsid w:val="004914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914D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4914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4914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1">
    <w:name w:val="Body Text Indent"/>
    <w:basedOn w:val="a"/>
    <w:rsid w:val="004914D7"/>
    <w:pPr>
      <w:suppressAutoHyphens/>
      <w:ind w:firstLine="491"/>
    </w:pPr>
    <w:rPr>
      <w:sz w:val="24"/>
      <w:szCs w:val="24"/>
    </w:rPr>
  </w:style>
  <w:style w:type="table" w:styleId="af2">
    <w:name w:val="Table Grid"/>
    <w:basedOn w:val="a1"/>
    <w:uiPriority w:val="59"/>
    <w:rsid w:val="00C9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0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DD14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14D9"/>
  </w:style>
  <w:style w:type="character" w:customStyle="1" w:styleId="af5">
    <w:name w:val="Текст примечания Знак"/>
    <w:basedOn w:val="a0"/>
    <w:link w:val="af4"/>
    <w:uiPriority w:val="99"/>
    <w:semiHidden/>
    <w:rsid w:val="00DD14D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14D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14D9"/>
    <w:rPr>
      <w:b/>
      <w:bCs/>
    </w:rPr>
  </w:style>
  <w:style w:type="paragraph" w:styleId="af8">
    <w:name w:val="Revision"/>
    <w:hidden/>
    <w:uiPriority w:val="99"/>
    <w:semiHidden/>
    <w:rsid w:val="00DD14D9"/>
  </w:style>
  <w:style w:type="paragraph" w:styleId="af9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"/>
    <w:link w:val="afa"/>
    <w:uiPriority w:val="34"/>
    <w:qFormat/>
    <w:rsid w:val="00FB0364"/>
    <w:pPr>
      <w:ind w:left="708"/>
    </w:pPr>
  </w:style>
  <w:style w:type="paragraph" w:styleId="afb">
    <w:name w:val="List Number"/>
    <w:basedOn w:val="a"/>
    <w:rsid w:val="00964183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E524E"/>
    <w:pPr>
      <w:autoSpaceDE w:val="0"/>
      <w:autoSpaceDN w:val="0"/>
      <w:spacing w:line="276" w:lineRule="exact"/>
      <w:ind w:firstLine="533"/>
      <w:jc w:val="both"/>
    </w:pPr>
    <w:rPr>
      <w:rFonts w:eastAsiaTheme="minorHAnsi"/>
      <w:sz w:val="24"/>
      <w:szCs w:val="24"/>
    </w:rPr>
  </w:style>
  <w:style w:type="character" w:customStyle="1" w:styleId="FontStyle195">
    <w:name w:val="Font Style195"/>
    <w:basedOn w:val="a0"/>
    <w:uiPriority w:val="99"/>
    <w:rsid w:val="008E524E"/>
    <w:rPr>
      <w:rFonts w:ascii="Times New Roman" w:hAnsi="Times New Roman" w:cs="Times New Roman" w:hint="default"/>
    </w:rPr>
  </w:style>
  <w:style w:type="character" w:customStyle="1" w:styleId="ab">
    <w:name w:val="Верхний колонтитул Знак"/>
    <w:basedOn w:val="a0"/>
    <w:link w:val="aa"/>
    <w:uiPriority w:val="99"/>
    <w:rsid w:val="00116A72"/>
  </w:style>
  <w:style w:type="character" w:customStyle="1" w:styleId="a9">
    <w:name w:val="Нижний колонтитул Знак"/>
    <w:basedOn w:val="a0"/>
    <w:link w:val="a8"/>
    <w:uiPriority w:val="99"/>
    <w:rsid w:val="00116A72"/>
    <w:rPr>
      <w:sz w:val="24"/>
      <w:szCs w:val="24"/>
    </w:rPr>
  </w:style>
  <w:style w:type="character" w:customStyle="1" w:styleId="afa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0"/>
    <w:link w:val="af9"/>
    <w:uiPriority w:val="34"/>
    <w:locked/>
    <w:rsid w:val="00FE7406"/>
  </w:style>
  <w:style w:type="character" w:styleId="afc">
    <w:name w:val="Placeholder Text"/>
    <w:basedOn w:val="a0"/>
    <w:uiPriority w:val="99"/>
    <w:semiHidden/>
    <w:rsid w:val="00FE7406"/>
  </w:style>
  <w:style w:type="paragraph" w:styleId="afd">
    <w:name w:val="footnote text"/>
    <w:basedOn w:val="a"/>
    <w:link w:val="afe"/>
    <w:uiPriority w:val="99"/>
    <w:semiHidden/>
    <w:unhideWhenUsed/>
    <w:rsid w:val="00FB0346"/>
  </w:style>
  <w:style w:type="character" w:customStyle="1" w:styleId="afe">
    <w:name w:val="Текст сноски Знак"/>
    <w:basedOn w:val="a0"/>
    <w:link w:val="afd"/>
    <w:uiPriority w:val="99"/>
    <w:semiHidden/>
    <w:rsid w:val="00FB0346"/>
  </w:style>
  <w:style w:type="character" w:styleId="aff">
    <w:name w:val="footnote reference"/>
    <w:basedOn w:val="a0"/>
    <w:uiPriority w:val="99"/>
    <w:semiHidden/>
    <w:unhideWhenUsed/>
    <w:rsid w:val="00FB0346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7A2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24F7"/>
    <w:rPr>
      <w:rFonts w:ascii="Courier New" w:hAnsi="Courier New" w:cs="Courier New"/>
    </w:rPr>
  </w:style>
  <w:style w:type="paragraph" w:styleId="aff0">
    <w:name w:val="No Spacing"/>
    <w:uiPriority w:val="1"/>
    <w:qFormat/>
    <w:rsid w:val="00F620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89;&#1099;&#1075;&#1080;&#1085;&#1072;\&#1058;&#1077;&#1093;.&#1087;&#1088;&#1080;&#1089;&#1086;&#1077;&#1076;\&#1044;&#1086;&#1075;&#1086;&#1074;&#1086;&#1088;&#1099;\&#1055;&#1088;&#1086;&#1077;&#1082;&#1090;%20&#1090;&#1080;&#1087;&#1086;&#1074;&#1086;&#1075;&#1086;%20&#1076;&#1086;&#1075;&#1086;&#1074;&#1086;&#1088;&#1072;\&#1044;&#1054;&#1043;&#1054;&#1042;&#1054;&#1056;%20&#1087;&#1086;&#1076;&#1082;&#1083;&#1102;&#1095;&#1077;&#1085;&#1080;&#1103;%202012%20&#1076;&#1083;&#1103;%20&#1086;&#1073;&#1089;&#1091;&#1078;&#1076;&#1077;&#1085;&#1080;&#1103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3BF0CBB60A44BE6D03A356CF4E3A" ma:contentTypeVersion="1" ma:contentTypeDescription="Create a new document." ma:contentTypeScope="" ma:versionID="84c2a773a8c32651fde9be92a464ed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27FC-CD9C-440C-8685-5C4B3236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5EBFD8-000D-4997-B51E-5C7848EF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615EC-5AB4-49DC-9169-79BE0852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CD5F9-B5E4-4585-902D-28687A84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подключения 2012 для обсуждения 1</Template>
  <TotalTime>91</TotalTime>
  <Pages>16</Pages>
  <Words>7416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технологического присоединения</vt:lpstr>
    </vt:vector>
  </TitlesOfParts>
  <Company>ЯЭК</Company>
  <LinksUpToDate>false</LinksUpToDate>
  <CharactersWithSpaces>49589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технологического присоединения</dc:title>
  <dc:creator/>
  <cp:lastModifiedBy>Кирганов</cp:lastModifiedBy>
  <cp:revision>18</cp:revision>
  <cp:lastPrinted>2018-10-30T04:35:00Z</cp:lastPrinted>
  <dcterms:created xsi:type="dcterms:W3CDTF">2020-01-20T04:44:00Z</dcterms:created>
  <dcterms:modified xsi:type="dcterms:W3CDTF">2020-09-09T22:53:00Z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0x010100A24E3BF0CBB60A44BE6D03A356CF4E3A</vt:lpwstr>
  </property>
  <property fmtid="{D5CDD505-2E9C-101B-9397-08002B2CF9AE}" pid="3" name="_NewReviewCycle">
    <vt:lpwstr/>
  </property>
</Properties>
</file>